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E3EE" w14:textId="77777777" w:rsidR="00205336" w:rsidRPr="00205336" w:rsidRDefault="00205336" w:rsidP="001418F5">
      <w:pPr>
        <w:jc w:val="center"/>
        <w:rPr>
          <w:sz w:val="48"/>
          <w:u w:val="single"/>
        </w:rPr>
      </w:pPr>
      <w:r w:rsidRPr="00205336">
        <w:rPr>
          <w:sz w:val="48"/>
          <w:u w:val="single"/>
        </w:rPr>
        <w:t>RESIDENCIAL SIL</w:t>
      </w:r>
      <w:r w:rsidRPr="00205336">
        <w:rPr>
          <w:color w:val="FF0000"/>
          <w:sz w:val="48"/>
          <w:u w:val="single"/>
        </w:rPr>
        <w:t>EN</w:t>
      </w:r>
      <w:r w:rsidRPr="00205336">
        <w:rPr>
          <w:sz w:val="48"/>
          <w:u w:val="single"/>
        </w:rPr>
        <w:t>E</w:t>
      </w:r>
    </w:p>
    <w:p w14:paraId="4F2DEB31" w14:textId="77777777" w:rsidR="005771B4" w:rsidRPr="00205336" w:rsidRDefault="005771B4" w:rsidP="001418F5">
      <w:pPr>
        <w:jc w:val="center"/>
        <w:rPr>
          <w:sz w:val="32"/>
          <w:u w:val="single"/>
        </w:rPr>
      </w:pPr>
      <w:r w:rsidRPr="00205336">
        <w:rPr>
          <w:sz w:val="32"/>
          <w:u w:val="single"/>
        </w:rPr>
        <w:t>MEMORIA DE CALIDADES</w:t>
      </w:r>
    </w:p>
    <w:p w14:paraId="2FA48673" w14:textId="77777777" w:rsidR="005771B4" w:rsidRDefault="005771B4" w:rsidP="005771B4">
      <w:pPr>
        <w:pStyle w:val="Prrafodelista"/>
        <w:rPr>
          <w:sz w:val="28"/>
        </w:rPr>
      </w:pPr>
    </w:p>
    <w:p w14:paraId="55C6C6D6" w14:textId="77777777" w:rsidR="00D45411" w:rsidRPr="00A07A23" w:rsidRDefault="00A07A23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 w:rsidRPr="00A07A23">
        <w:rPr>
          <w:sz w:val="28"/>
        </w:rPr>
        <w:t>CIMENTACIÓN Y ESTRUCTURA</w:t>
      </w:r>
    </w:p>
    <w:p w14:paraId="5012C1A2" w14:textId="77777777" w:rsidR="001B1D91" w:rsidRPr="009B264C" w:rsidRDefault="001B1D91" w:rsidP="001B1D91">
      <w:pPr>
        <w:pStyle w:val="Prrafodelista"/>
        <w:jc w:val="both"/>
        <w:rPr>
          <w:sz w:val="28"/>
        </w:rPr>
      </w:pPr>
      <w:r w:rsidRPr="009B264C">
        <w:rPr>
          <w:sz w:val="28"/>
        </w:rPr>
        <w:t>La cimentación y la estructura serán de hormigón armado y acero y se ejecutará conforme al estudio geotécnico del terreno y en cumplimiento del Código Estructural (CE-21).</w:t>
      </w:r>
    </w:p>
    <w:p w14:paraId="7A9B3333" w14:textId="77777777" w:rsidR="006713CD" w:rsidRDefault="006713CD" w:rsidP="00A07A23">
      <w:pPr>
        <w:pStyle w:val="Prrafodelista"/>
        <w:rPr>
          <w:sz w:val="28"/>
        </w:rPr>
      </w:pPr>
    </w:p>
    <w:p w14:paraId="2F081314" w14:textId="77777777" w:rsidR="006713CD" w:rsidRDefault="006713CD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FACHADAS</w:t>
      </w:r>
    </w:p>
    <w:p w14:paraId="121AEF54" w14:textId="5BBCFACF" w:rsidR="00363A76" w:rsidRPr="009B264C" w:rsidRDefault="00363A76" w:rsidP="00363A76">
      <w:pPr>
        <w:pStyle w:val="Prrafodelista"/>
        <w:jc w:val="both"/>
        <w:rPr>
          <w:sz w:val="28"/>
        </w:rPr>
      </w:pPr>
      <w:r w:rsidRPr="009B264C">
        <w:rPr>
          <w:sz w:val="28"/>
        </w:rPr>
        <w:t xml:space="preserve">Los cerramientos de las fachadas principales se realizarán mediante fábrica de </w:t>
      </w:r>
      <w:r w:rsidR="00570062" w:rsidRPr="009B264C">
        <w:rPr>
          <w:sz w:val="28"/>
        </w:rPr>
        <w:t>½ pie de ladrillo</w:t>
      </w:r>
      <w:r w:rsidR="00176333" w:rsidRPr="009B264C">
        <w:rPr>
          <w:sz w:val="28"/>
        </w:rPr>
        <w:t xml:space="preserve"> cara vista</w:t>
      </w:r>
      <w:r w:rsidRPr="009B264C">
        <w:rPr>
          <w:sz w:val="28"/>
        </w:rPr>
        <w:t xml:space="preserve">, </w:t>
      </w:r>
      <w:r w:rsidR="009B264C" w:rsidRPr="009B264C">
        <w:rPr>
          <w:sz w:val="28"/>
        </w:rPr>
        <w:t>enfoscado</w:t>
      </w:r>
      <w:r w:rsidRPr="009B264C">
        <w:rPr>
          <w:sz w:val="28"/>
        </w:rPr>
        <w:t xml:space="preserve"> con mortero de cemento, aislamiento térmico, cámara de aire</w:t>
      </w:r>
      <w:r w:rsidR="00933947">
        <w:rPr>
          <w:sz w:val="28"/>
        </w:rPr>
        <w:t>,</w:t>
      </w:r>
      <w:r w:rsidRPr="009B264C">
        <w:rPr>
          <w:sz w:val="28"/>
        </w:rPr>
        <w:t xml:space="preserve"> trasdosado interior</w:t>
      </w:r>
      <w:r w:rsidRPr="00363A76">
        <w:rPr>
          <w:color w:val="EE0000"/>
          <w:sz w:val="28"/>
        </w:rPr>
        <w:t xml:space="preserve"> </w:t>
      </w:r>
      <w:r w:rsidR="007A25FD" w:rsidRPr="009B264C">
        <w:rPr>
          <w:sz w:val="28"/>
        </w:rPr>
        <w:t xml:space="preserve">mediante tabiquería </w:t>
      </w:r>
      <w:r w:rsidR="009B264C">
        <w:rPr>
          <w:sz w:val="28"/>
        </w:rPr>
        <w:t>de</w:t>
      </w:r>
      <w:r w:rsidR="007A25FD" w:rsidRPr="009B264C">
        <w:rPr>
          <w:sz w:val="28"/>
        </w:rPr>
        <w:t xml:space="preserve"> placa</w:t>
      </w:r>
      <w:r w:rsidR="009B264C">
        <w:rPr>
          <w:sz w:val="28"/>
        </w:rPr>
        <w:t>s</w:t>
      </w:r>
      <w:r w:rsidR="007A25FD" w:rsidRPr="009B264C">
        <w:rPr>
          <w:sz w:val="28"/>
        </w:rPr>
        <w:t xml:space="preserve"> de yeso </w:t>
      </w:r>
      <w:r w:rsidR="009B264C">
        <w:rPr>
          <w:sz w:val="28"/>
        </w:rPr>
        <w:t xml:space="preserve">sobre estructura autoportante y </w:t>
      </w:r>
      <w:r w:rsidR="007A25FD" w:rsidRPr="009B264C">
        <w:rPr>
          <w:sz w:val="28"/>
        </w:rPr>
        <w:t xml:space="preserve">aislamiento </w:t>
      </w:r>
      <w:r w:rsidR="009B264C">
        <w:rPr>
          <w:sz w:val="28"/>
        </w:rPr>
        <w:t>de manta de lana mineral</w:t>
      </w:r>
      <w:r w:rsidR="00933947">
        <w:rPr>
          <w:sz w:val="28"/>
        </w:rPr>
        <w:t>,</w:t>
      </w:r>
      <w:r w:rsidR="007A25FD" w:rsidRPr="009B264C">
        <w:rPr>
          <w:sz w:val="28"/>
        </w:rPr>
        <w:t xml:space="preserve"> para cumplimiento de CTE.</w:t>
      </w:r>
    </w:p>
    <w:p w14:paraId="2E5C1760" w14:textId="77777777" w:rsidR="004F737A" w:rsidRDefault="004F737A" w:rsidP="006713CD">
      <w:pPr>
        <w:pStyle w:val="Prrafodelista"/>
        <w:rPr>
          <w:sz w:val="28"/>
        </w:rPr>
      </w:pPr>
    </w:p>
    <w:p w14:paraId="1DF977A6" w14:textId="77777777" w:rsidR="004F737A" w:rsidRDefault="004F737A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CUBIERTAS</w:t>
      </w:r>
    </w:p>
    <w:p w14:paraId="06D31365" w14:textId="263DDAB8" w:rsidR="008C3631" w:rsidRPr="009B264C" w:rsidRDefault="00933947" w:rsidP="00923238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>
        <w:rPr>
          <w:sz w:val="28"/>
        </w:rPr>
        <w:t>C</w:t>
      </w:r>
      <w:r w:rsidR="008C3631" w:rsidRPr="009B264C">
        <w:rPr>
          <w:sz w:val="28"/>
        </w:rPr>
        <w:t>ubierta plana</w:t>
      </w:r>
      <w:r w:rsidR="00066F2B" w:rsidRPr="009B264C">
        <w:rPr>
          <w:sz w:val="28"/>
        </w:rPr>
        <w:t xml:space="preserve"> no</w:t>
      </w:r>
      <w:r w:rsidR="008C3631" w:rsidRPr="009B264C">
        <w:rPr>
          <w:sz w:val="28"/>
        </w:rPr>
        <w:t xml:space="preserve"> transitable </w:t>
      </w:r>
      <w:r w:rsidR="00712689" w:rsidRPr="009B264C">
        <w:rPr>
          <w:sz w:val="28"/>
        </w:rPr>
        <w:t xml:space="preserve">con </w:t>
      </w:r>
      <w:r w:rsidR="009B264C" w:rsidRPr="009B264C">
        <w:rPr>
          <w:sz w:val="28"/>
        </w:rPr>
        <w:t>aislamiento térmico, impermeabilización de doble capa y acabado de grava.</w:t>
      </w:r>
    </w:p>
    <w:p w14:paraId="6A9BBA2B" w14:textId="77777777" w:rsidR="001418F5" w:rsidRDefault="001418F5" w:rsidP="004F737A">
      <w:pPr>
        <w:pStyle w:val="Prrafodelista"/>
        <w:rPr>
          <w:sz w:val="28"/>
        </w:rPr>
      </w:pPr>
    </w:p>
    <w:p w14:paraId="7341F177" w14:textId="77777777" w:rsidR="004F737A" w:rsidRDefault="004F737A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TABIQUERIA</w:t>
      </w:r>
    </w:p>
    <w:p w14:paraId="0AFB9F73" w14:textId="77777777" w:rsidR="003E0AEB" w:rsidRPr="009B264C" w:rsidRDefault="003E0AEB" w:rsidP="00D327C0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9B264C">
        <w:rPr>
          <w:sz w:val="28"/>
        </w:rPr>
        <w:t>La separación entre viviendas será un muro multicapa compuesto por una hoja central de ladrillo</w:t>
      </w:r>
      <w:r w:rsidR="00D327C0" w:rsidRPr="009B264C">
        <w:rPr>
          <w:sz w:val="28"/>
        </w:rPr>
        <w:t xml:space="preserve"> </w:t>
      </w:r>
      <w:r w:rsidRPr="009B264C">
        <w:rPr>
          <w:sz w:val="28"/>
        </w:rPr>
        <w:t>macizo perforado</w:t>
      </w:r>
      <w:r w:rsidR="00D535AF" w:rsidRPr="009B264C">
        <w:rPr>
          <w:sz w:val="28"/>
        </w:rPr>
        <w:t xml:space="preserve"> ac</w:t>
      </w:r>
      <w:r w:rsidR="00530240" w:rsidRPr="009B264C">
        <w:rPr>
          <w:sz w:val="28"/>
        </w:rPr>
        <w:t>ústico</w:t>
      </w:r>
      <w:r w:rsidRPr="009B264C">
        <w:rPr>
          <w:sz w:val="28"/>
        </w:rPr>
        <w:t>, con trasdosados de tabiquería seca a ambos lados de la hoja principal, que incluirán</w:t>
      </w:r>
      <w:r w:rsidR="00D327C0" w:rsidRPr="009B264C">
        <w:rPr>
          <w:sz w:val="28"/>
        </w:rPr>
        <w:t xml:space="preserve"> </w:t>
      </w:r>
      <w:r w:rsidRPr="009B264C">
        <w:rPr>
          <w:sz w:val="28"/>
        </w:rPr>
        <w:t>aislamiento térmico y acústico en su interior.</w:t>
      </w:r>
    </w:p>
    <w:p w14:paraId="7220C6F8" w14:textId="77777777" w:rsidR="003E0AEB" w:rsidRPr="009B264C" w:rsidRDefault="003E0AEB" w:rsidP="00D327C0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9B264C">
        <w:rPr>
          <w:sz w:val="28"/>
        </w:rPr>
        <w:t>Las divisiones interiores de la vivienda se realizarán con sistemas de tabiquería seca, incluyendo</w:t>
      </w:r>
      <w:r w:rsidR="00D327C0" w:rsidRPr="009B264C">
        <w:rPr>
          <w:sz w:val="28"/>
        </w:rPr>
        <w:t xml:space="preserve"> </w:t>
      </w:r>
      <w:r w:rsidRPr="009B264C">
        <w:rPr>
          <w:sz w:val="28"/>
        </w:rPr>
        <w:t>aislamiento térmico y acústico en su interior.</w:t>
      </w:r>
    </w:p>
    <w:p w14:paraId="6E7E0586" w14:textId="77777777" w:rsidR="001418F5" w:rsidRDefault="001418F5" w:rsidP="004F737A">
      <w:pPr>
        <w:pStyle w:val="Prrafodelista"/>
        <w:rPr>
          <w:sz w:val="28"/>
        </w:rPr>
      </w:pPr>
    </w:p>
    <w:p w14:paraId="2015ACE9" w14:textId="7F323140" w:rsidR="001418F5" w:rsidRPr="009B264C" w:rsidRDefault="00816DEB" w:rsidP="009B264C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CARPINTERIA EXTERIOR</w:t>
      </w:r>
      <w:r w:rsidR="007A4E2C">
        <w:rPr>
          <w:sz w:val="28"/>
        </w:rPr>
        <w:t xml:space="preserve"> Y ACRISTALAMIENTO</w:t>
      </w:r>
    </w:p>
    <w:p w14:paraId="7A9724E8" w14:textId="77777777" w:rsidR="00A61A01" w:rsidRPr="009B264C" w:rsidRDefault="00A61A01" w:rsidP="00A61A01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9B264C">
        <w:rPr>
          <w:sz w:val="28"/>
        </w:rPr>
        <w:t>La carpintería exterior de la vivienda será de aluminio con rotura de puente térmico o de PVC de primeras marcas y de acabado a definir por la DF.</w:t>
      </w:r>
    </w:p>
    <w:p w14:paraId="136FD650" w14:textId="77777777" w:rsidR="00165C14" w:rsidRPr="009B264C" w:rsidRDefault="00A61A01" w:rsidP="00165C14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9B264C">
        <w:rPr>
          <w:sz w:val="28"/>
        </w:rPr>
        <w:t>Las ventanas de los salones y dormitorios contarán con sistemas de control solar, mediante sistema compacto de persianas de lamas con aislamiento. Algunas ventanas pueden contar con paños fijos</w:t>
      </w:r>
      <w:r w:rsidR="00165C14" w:rsidRPr="009B264C">
        <w:rPr>
          <w:sz w:val="28"/>
        </w:rPr>
        <w:t>, según diseño de alzados.</w:t>
      </w:r>
    </w:p>
    <w:p w14:paraId="447D829E" w14:textId="1D55933B" w:rsidR="00165C14" w:rsidRPr="00165C14" w:rsidRDefault="00165C14" w:rsidP="00165C14">
      <w:pPr>
        <w:pStyle w:val="Prrafodelista"/>
        <w:spacing w:after="120" w:line="276" w:lineRule="auto"/>
        <w:contextualSpacing w:val="0"/>
        <w:jc w:val="both"/>
        <w:rPr>
          <w:color w:val="EE0000"/>
          <w:sz w:val="28"/>
        </w:rPr>
      </w:pPr>
      <w:r w:rsidRPr="009B264C">
        <w:rPr>
          <w:sz w:val="28"/>
        </w:rPr>
        <w:t>El acristalamiento se realizará con</w:t>
      </w:r>
      <w:r w:rsidR="009C04D4" w:rsidRPr="009B264C">
        <w:rPr>
          <w:sz w:val="28"/>
        </w:rPr>
        <w:t xml:space="preserve"> doble acristalamiento con cámara de aire </w:t>
      </w:r>
      <w:r w:rsidRPr="009B264C">
        <w:rPr>
          <w:sz w:val="28"/>
        </w:rPr>
        <w:t xml:space="preserve">tipo </w:t>
      </w:r>
      <w:r w:rsidR="00400A04" w:rsidRPr="009B264C">
        <w:rPr>
          <w:sz w:val="28"/>
        </w:rPr>
        <w:t>C</w:t>
      </w:r>
      <w:r w:rsidRPr="009B264C">
        <w:rPr>
          <w:sz w:val="28"/>
        </w:rPr>
        <w:t>limalit o similar</w:t>
      </w:r>
      <w:r w:rsidR="009B264C">
        <w:rPr>
          <w:sz w:val="28"/>
        </w:rPr>
        <w:t>, según exigencias de eficiencia energética.</w:t>
      </w:r>
    </w:p>
    <w:p w14:paraId="1E08D326" w14:textId="0B11700F" w:rsidR="00A61A01" w:rsidRDefault="00165C14" w:rsidP="00165C14">
      <w:pPr>
        <w:pStyle w:val="Prrafodelista"/>
        <w:spacing w:after="120" w:line="276" w:lineRule="auto"/>
        <w:contextualSpacing w:val="0"/>
        <w:jc w:val="both"/>
        <w:rPr>
          <w:color w:val="000000" w:themeColor="text1"/>
          <w:sz w:val="28"/>
        </w:rPr>
      </w:pPr>
      <w:r w:rsidRPr="009B264C">
        <w:rPr>
          <w:sz w:val="28"/>
        </w:rPr>
        <w:t xml:space="preserve">La barandilla de las terrazas </w:t>
      </w:r>
      <w:r w:rsidRPr="00056569">
        <w:rPr>
          <w:color w:val="000000" w:themeColor="text1"/>
          <w:sz w:val="28"/>
        </w:rPr>
        <w:t xml:space="preserve">será </w:t>
      </w:r>
      <w:r w:rsidR="00311F82" w:rsidRPr="00056569">
        <w:rPr>
          <w:color w:val="000000" w:themeColor="text1"/>
          <w:sz w:val="28"/>
        </w:rPr>
        <w:t>metálica</w:t>
      </w:r>
      <w:r w:rsidRPr="00056569">
        <w:rPr>
          <w:color w:val="000000" w:themeColor="text1"/>
          <w:sz w:val="28"/>
        </w:rPr>
        <w:t xml:space="preserve"> de seguridad y/o de elementos de fábrica</w:t>
      </w:r>
      <w:r w:rsidR="009B264C" w:rsidRPr="00056569">
        <w:rPr>
          <w:color w:val="000000" w:themeColor="text1"/>
          <w:sz w:val="28"/>
        </w:rPr>
        <w:t>.</w:t>
      </w:r>
    </w:p>
    <w:p w14:paraId="5BF9950F" w14:textId="77777777" w:rsidR="008A5297" w:rsidRPr="00165C14" w:rsidRDefault="008A5297" w:rsidP="00165C14">
      <w:pPr>
        <w:pStyle w:val="Prrafodelista"/>
        <w:spacing w:after="120" w:line="276" w:lineRule="auto"/>
        <w:contextualSpacing w:val="0"/>
        <w:jc w:val="both"/>
        <w:rPr>
          <w:color w:val="EE0000"/>
          <w:sz w:val="28"/>
        </w:rPr>
      </w:pPr>
    </w:p>
    <w:p w14:paraId="539913EC" w14:textId="77777777" w:rsidR="007A4E2C" w:rsidRDefault="007A4E2C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lastRenderedPageBreak/>
        <w:t>SOLADOS DE VIVIENDAS</w:t>
      </w:r>
    </w:p>
    <w:p w14:paraId="329E2AA3" w14:textId="1C790899" w:rsidR="007A4E2C" w:rsidRDefault="007A4E2C" w:rsidP="007A4E2C">
      <w:pPr>
        <w:pStyle w:val="Prrafodelista"/>
        <w:rPr>
          <w:sz w:val="28"/>
        </w:rPr>
      </w:pPr>
      <w:r>
        <w:rPr>
          <w:sz w:val="28"/>
        </w:rPr>
        <w:t xml:space="preserve">El pavimento general de la vivienda se realizará en suelo </w:t>
      </w:r>
      <w:r w:rsidR="00620E99">
        <w:rPr>
          <w:sz w:val="28"/>
        </w:rPr>
        <w:t xml:space="preserve">SPC terminación madera o porcelánico imitación madera, </w:t>
      </w:r>
      <w:r>
        <w:rPr>
          <w:sz w:val="28"/>
        </w:rPr>
        <w:t>preparado para suelo radiante-refrescante</w:t>
      </w:r>
      <w:r w:rsidR="00620E99">
        <w:rPr>
          <w:sz w:val="28"/>
        </w:rPr>
        <w:t xml:space="preserve">, </w:t>
      </w:r>
      <w:r>
        <w:rPr>
          <w:sz w:val="28"/>
        </w:rPr>
        <w:t>a determinar por la dirección facultativa</w:t>
      </w:r>
      <w:r w:rsidR="00620E99">
        <w:rPr>
          <w:sz w:val="28"/>
        </w:rPr>
        <w:t xml:space="preserve">, </w:t>
      </w:r>
      <w:r w:rsidR="00105C15">
        <w:rPr>
          <w:sz w:val="28"/>
        </w:rPr>
        <w:t>con</w:t>
      </w:r>
      <w:r w:rsidR="00620E99">
        <w:rPr>
          <w:sz w:val="28"/>
        </w:rPr>
        <w:t xml:space="preserve"> rodapié PVC blanco.</w:t>
      </w:r>
    </w:p>
    <w:p w14:paraId="78D68A40" w14:textId="2E38C96B" w:rsidR="007A4E2C" w:rsidRDefault="00620E99" w:rsidP="00620E99">
      <w:pPr>
        <w:pStyle w:val="Prrafodelista"/>
        <w:rPr>
          <w:sz w:val="28"/>
        </w:rPr>
      </w:pPr>
      <w:r>
        <w:rPr>
          <w:sz w:val="28"/>
        </w:rPr>
        <w:t>En cocinas abiertas y en baños se instalará el mismo pavimento que en el resto de la vivienda.</w:t>
      </w:r>
    </w:p>
    <w:p w14:paraId="729A4DE2" w14:textId="26D0301A" w:rsidR="00620E99" w:rsidRPr="00620E99" w:rsidRDefault="00620E99" w:rsidP="00620E99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620E99">
        <w:rPr>
          <w:sz w:val="28"/>
        </w:rPr>
        <w:t>En zonas pavimentadas</w:t>
      </w:r>
      <w:r w:rsidR="005F5316">
        <w:rPr>
          <w:sz w:val="28"/>
        </w:rPr>
        <w:t xml:space="preserve">, </w:t>
      </w:r>
      <w:r w:rsidRPr="00620E99">
        <w:rPr>
          <w:sz w:val="28"/>
        </w:rPr>
        <w:t>al igual que en las terrazas, se solará con baldosas de gres porcelánico con tratamiento adecuado para su ubicación, con zócalo-rodapié del mismo material.</w:t>
      </w:r>
    </w:p>
    <w:p w14:paraId="20C59BDD" w14:textId="0521893B" w:rsidR="001418F5" w:rsidRPr="00620E99" w:rsidRDefault="001418F5" w:rsidP="00620E99">
      <w:pPr>
        <w:pStyle w:val="Prrafodelista"/>
        <w:spacing w:after="120" w:line="276" w:lineRule="auto"/>
        <w:contextualSpacing w:val="0"/>
        <w:jc w:val="both"/>
        <w:rPr>
          <w:color w:val="EE0000"/>
          <w:sz w:val="28"/>
        </w:rPr>
      </w:pPr>
      <w:r w:rsidRPr="00620E99">
        <w:rPr>
          <w:sz w:val="28"/>
        </w:rPr>
        <w:t xml:space="preserve">Se ofrecerá a los clientes diversas alternativas de colores del suelo </w:t>
      </w:r>
      <w:r w:rsidR="00620E99" w:rsidRPr="00620E99">
        <w:rPr>
          <w:sz w:val="28"/>
        </w:rPr>
        <w:t>imitación madera,</w:t>
      </w:r>
      <w:r w:rsidRPr="00620E99">
        <w:rPr>
          <w:sz w:val="28"/>
        </w:rPr>
        <w:t xml:space="preserve"> incluso la opción de sustituir por gres porcelánico</w:t>
      </w:r>
      <w:r w:rsidR="00936506" w:rsidRPr="00620E99">
        <w:rPr>
          <w:sz w:val="28"/>
        </w:rPr>
        <w:t xml:space="preserve"> blanco en gran formato.</w:t>
      </w:r>
    </w:p>
    <w:p w14:paraId="7E9C1222" w14:textId="77777777" w:rsidR="007A4E2C" w:rsidRPr="007A4E2C" w:rsidRDefault="007A4E2C" w:rsidP="007A4E2C">
      <w:pPr>
        <w:pStyle w:val="Prrafodelista"/>
        <w:rPr>
          <w:sz w:val="28"/>
        </w:rPr>
      </w:pPr>
    </w:p>
    <w:p w14:paraId="4470A34E" w14:textId="77777777" w:rsidR="001418F5" w:rsidRPr="001418F5" w:rsidRDefault="001418F5" w:rsidP="001418F5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PARAMENTOS VERTICALES</w:t>
      </w:r>
    </w:p>
    <w:p w14:paraId="11E20C91" w14:textId="1A0E2CB5" w:rsidR="00414F0A" w:rsidRPr="00620E99" w:rsidRDefault="00AF22F4" w:rsidP="00A46D1C">
      <w:pPr>
        <w:pStyle w:val="Prrafodelista"/>
        <w:rPr>
          <w:sz w:val="28"/>
        </w:rPr>
      </w:pPr>
      <w:r w:rsidRPr="00620E99">
        <w:rPr>
          <w:sz w:val="28"/>
        </w:rPr>
        <w:t>En cocinas</w:t>
      </w:r>
      <w:r w:rsidR="00620E99" w:rsidRPr="00620E99">
        <w:rPr>
          <w:sz w:val="28"/>
        </w:rPr>
        <w:t>,</w:t>
      </w:r>
      <w:r w:rsidRPr="00620E99">
        <w:rPr>
          <w:sz w:val="28"/>
        </w:rPr>
        <w:t xml:space="preserve"> los frentes entre muebles bajos y altos </w:t>
      </w:r>
      <w:r w:rsidR="00620E99" w:rsidRPr="00620E99">
        <w:rPr>
          <w:sz w:val="28"/>
        </w:rPr>
        <w:t xml:space="preserve">irán </w:t>
      </w:r>
      <w:r w:rsidR="00F426C1" w:rsidRPr="00620E99">
        <w:rPr>
          <w:sz w:val="28"/>
        </w:rPr>
        <w:t xml:space="preserve">a juego con </w:t>
      </w:r>
      <w:r w:rsidRPr="00620E99">
        <w:rPr>
          <w:sz w:val="28"/>
        </w:rPr>
        <w:t>la encimera</w:t>
      </w:r>
      <w:r w:rsidR="00F15457" w:rsidRPr="00620E99">
        <w:rPr>
          <w:i/>
          <w:iCs/>
          <w:sz w:val="28"/>
        </w:rPr>
        <w:t xml:space="preserve"> </w:t>
      </w:r>
      <w:r w:rsidR="00F15457" w:rsidRPr="00620E99">
        <w:rPr>
          <w:sz w:val="28"/>
        </w:rPr>
        <w:t xml:space="preserve">y </w:t>
      </w:r>
      <w:r w:rsidR="00414F0A" w:rsidRPr="00620E99">
        <w:rPr>
          <w:sz w:val="28"/>
        </w:rPr>
        <w:t xml:space="preserve">el resto de </w:t>
      </w:r>
      <w:r w:rsidR="00620E99" w:rsidRPr="00620E99">
        <w:rPr>
          <w:sz w:val="28"/>
        </w:rPr>
        <w:t>las paredes</w:t>
      </w:r>
      <w:r w:rsidR="00F15457" w:rsidRPr="00620E99">
        <w:rPr>
          <w:sz w:val="28"/>
        </w:rPr>
        <w:t xml:space="preserve"> </w:t>
      </w:r>
      <w:r w:rsidR="00985D5B" w:rsidRPr="00620E99">
        <w:rPr>
          <w:sz w:val="28"/>
        </w:rPr>
        <w:t>van en pintura</w:t>
      </w:r>
      <w:r w:rsidR="006F04C0" w:rsidRPr="00620E99">
        <w:rPr>
          <w:sz w:val="28"/>
        </w:rPr>
        <w:t xml:space="preserve"> con esmalte al agua,</w:t>
      </w:r>
      <w:r w:rsidR="00F15457" w:rsidRPr="00620E99">
        <w:rPr>
          <w:sz w:val="28"/>
        </w:rPr>
        <w:t xml:space="preserve"> color a elegir por la DF</w:t>
      </w:r>
      <w:r w:rsidR="00985D5B" w:rsidRPr="00620E99">
        <w:rPr>
          <w:sz w:val="28"/>
        </w:rPr>
        <w:t>.</w:t>
      </w:r>
    </w:p>
    <w:p w14:paraId="2808E44E" w14:textId="77777777" w:rsidR="005D403B" w:rsidRPr="000A15AA" w:rsidRDefault="00F15457" w:rsidP="00A46D1C">
      <w:pPr>
        <w:pStyle w:val="Prrafodelista"/>
        <w:rPr>
          <w:sz w:val="28"/>
        </w:rPr>
      </w:pPr>
      <w:r w:rsidRPr="000A15AA">
        <w:rPr>
          <w:sz w:val="28"/>
        </w:rPr>
        <w:t>En baños y aseos se alicatarán parte de las paredes en gres porcelánico rectificado gran formato</w:t>
      </w:r>
      <w:r w:rsidR="00582AA3" w:rsidRPr="000A15AA">
        <w:rPr>
          <w:sz w:val="28"/>
        </w:rPr>
        <w:t xml:space="preserve">. </w:t>
      </w:r>
    </w:p>
    <w:p w14:paraId="2E116C56" w14:textId="144E50FE" w:rsidR="00585ECD" w:rsidRPr="000A15AA" w:rsidRDefault="00585ECD" w:rsidP="002156C3">
      <w:pPr>
        <w:pStyle w:val="Prrafodelista"/>
        <w:rPr>
          <w:sz w:val="28"/>
        </w:rPr>
      </w:pPr>
      <w:r w:rsidRPr="000A15AA">
        <w:rPr>
          <w:sz w:val="28"/>
        </w:rPr>
        <w:t xml:space="preserve">En </w:t>
      </w:r>
      <w:r w:rsidR="00735BF7">
        <w:rPr>
          <w:sz w:val="28"/>
        </w:rPr>
        <w:t xml:space="preserve">las </w:t>
      </w:r>
      <w:r w:rsidRPr="000A15AA">
        <w:rPr>
          <w:sz w:val="28"/>
        </w:rPr>
        <w:t xml:space="preserve">paredes del resto de la casa </w:t>
      </w:r>
      <w:r w:rsidR="00651363" w:rsidRPr="000A15AA">
        <w:rPr>
          <w:sz w:val="28"/>
        </w:rPr>
        <w:t>y garaje</w:t>
      </w:r>
      <w:r w:rsidR="000A15AA" w:rsidRPr="000A15AA">
        <w:rPr>
          <w:sz w:val="28"/>
        </w:rPr>
        <w:t xml:space="preserve"> irá </w:t>
      </w:r>
      <w:r w:rsidRPr="000A15AA">
        <w:rPr>
          <w:sz w:val="28"/>
        </w:rPr>
        <w:t>pintura plástica lisa color blanco.</w:t>
      </w:r>
    </w:p>
    <w:p w14:paraId="6D75FD46" w14:textId="2A92DA68" w:rsidR="00F2752D" w:rsidRPr="000A15AA" w:rsidRDefault="00F2752D" w:rsidP="002156C3">
      <w:pPr>
        <w:pStyle w:val="Prrafodelista"/>
        <w:rPr>
          <w:sz w:val="28"/>
        </w:rPr>
      </w:pPr>
      <w:r w:rsidRPr="000A15AA">
        <w:rPr>
          <w:sz w:val="28"/>
        </w:rPr>
        <w:t>Se instalará falso techo en zonas húmedas</w:t>
      </w:r>
      <w:r w:rsidR="00C65436">
        <w:rPr>
          <w:sz w:val="28"/>
        </w:rPr>
        <w:t>, cocinas</w:t>
      </w:r>
      <w:r w:rsidR="000A15AA">
        <w:rPr>
          <w:sz w:val="28"/>
        </w:rPr>
        <w:t xml:space="preserve"> </w:t>
      </w:r>
      <w:r w:rsidRPr="000A15AA">
        <w:rPr>
          <w:sz w:val="28"/>
        </w:rPr>
        <w:t xml:space="preserve">y pasillos con pintura plástica lisa </w:t>
      </w:r>
      <w:r w:rsidR="00B85ABF" w:rsidRPr="000A15AA">
        <w:rPr>
          <w:sz w:val="28"/>
        </w:rPr>
        <w:t xml:space="preserve">color </w:t>
      </w:r>
      <w:r w:rsidRPr="000A15AA">
        <w:rPr>
          <w:sz w:val="28"/>
        </w:rPr>
        <w:t>blanc</w:t>
      </w:r>
      <w:r w:rsidR="00B85ABF" w:rsidRPr="000A15AA">
        <w:rPr>
          <w:sz w:val="28"/>
        </w:rPr>
        <w:t>o</w:t>
      </w:r>
      <w:r w:rsidRPr="000A15AA">
        <w:rPr>
          <w:sz w:val="28"/>
        </w:rPr>
        <w:t>.</w:t>
      </w:r>
    </w:p>
    <w:p w14:paraId="6282650F" w14:textId="77777777" w:rsidR="00816DEB" w:rsidRDefault="00816DEB" w:rsidP="00816DEB">
      <w:pPr>
        <w:pStyle w:val="Prrafodelista"/>
        <w:rPr>
          <w:sz w:val="28"/>
        </w:rPr>
      </w:pPr>
    </w:p>
    <w:p w14:paraId="3F6BC964" w14:textId="77777777" w:rsidR="00F2752D" w:rsidRDefault="004D1DCF" w:rsidP="00F2752D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CARPINTERIA INTERIOR</w:t>
      </w:r>
    </w:p>
    <w:p w14:paraId="203570A3" w14:textId="77777777" w:rsidR="005C1F07" w:rsidRPr="000A15AA" w:rsidRDefault="005C1F07" w:rsidP="005C1F07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 xml:space="preserve">Puerta de entrada a la vivienda </w:t>
      </w:r>
      <w:r w:rsidR="006D0E73" w:rsidRPr="000A15AA">
        <w:rPr>
          <w:sz w:val="28"/>
        </w:rPr>
        <w:t>será acorazada,</w:t>
      </w:r>
      <w:r w:rsidRPr="000A15AA">
        <w:rPr>
          <w:sz w:val="28"/>
        </w:rPr>
        <w:t xml:space="preserve"> con cerradura de seguridad</w:t>
      </w:r>
      <w:r w:rsidR="006D0E73" w:rsidRPr="000A15AA">
        <w:rPr>
          <w:sz w:val="28"/>
        </w:rPr>
        <w:t xml:space="preserve"> de 5 puntos</w:t>
      </w:r>
      <w:r w:rsidRPr="000A15AA">
        <w:rPr>
          <w:sz w:val="28"/>
        </w:rPr>
        <w:t>, condena y blindaje de acero</w:t>
      </w:r>
      <w:r w:rsidR="005210F8" w:rsidRPr="000A15AA">
        <w:rPr>
          <w:sz w:val="28"/>
        </w:rPr>
        <w:t>, en blanco</w:t>
      </w:r>
      <w:r w:rsidR="00982A89" w:rsidRPr="000A15AA">
        <w:rPr>
          <w:sz w:val="28"/>
        </w:rPr>
        <w:t xml:space="preserve"> y dotada</w:t>
      </w:r>
      <w:r w:rsidR="005210F8" w:rsidRPr="000A15AA">
        <w:rPr>
          <w:sz w:val="28"/>
        </w:rPr>
        <w:t xml:space="preserve"> con mirilla</w:t>
      </w:r>
      <w:r w:rsidR="00982A89" w:rsidRPr="000A15AA">
        <w:rPr>
          <w:sz w:val="28"/>
        </w:rPr>
        <w:t xml:space="preserve"> óptica</w:t>
      </w:r>
      <w:r w:rsidR="005210F8" w:rsidRPr="000A15AA">
        <w:rPr>
          <w:sz w:val="28"/>
        </w:rPr>
        <w:t>.</w:t>
      </w:r>
    </w:p>
    <w:p w14:paraId="3D2EE79E" w14:textId="79485719" w:rsidR="005C1F07" w:rsidRPr="000A15AA" w:rsidRDefault="005C1F07" w:rsidP="005C1F07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 xml:space="preserve">Puertas de paso interiores de la vivienda lacadas en color blanco, con bisagras y tiradores acabado tipo inox mate </w:t>
      </w:r>
      <w:r w:rsidR="000A15AA" w:rsidRPr="000A15AA">
        <w:rPr>
          <w:sz w:val="28"/>
        </w:rPr>
        <w:t>con juntas de estanqueidad en el perímetro.</w:t>
      </w:r>
    </w:p>
    <w:p w14:paraId="4B788066" w14:textId="3A53BDB7" w:rsidR="005C1F07" w:rsidRPr="000A15AA" w:rsidRDefault="005C1F07" w:rsidP="005C1F07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>Se dispondrán armarios empotrados modulares en las estancias indicadas en el plano comercial. Los armarios contarán con puertas lacadas en color blanco</w:t>
      </w:r>
      <w:r w:rsidR="00F63579">
        <w:rPr>
          <w:sz w:val="28"/>
        </w:rPr>
        <w:t>,</w:t>
      </w:r>
      <w:r w:rsidRPr="000A15AA">
        <w:rPr>
          <w:sz w:val="28"/>
        </w:rPr>
        <w:t xml:space="preserve"> irán forrados en su interior y dispondrán de barra para colgar y balda maletero.</w:t>
      </w:r>
    </w:p>
    <w:p w14:paraId="68E2A763" w14:textId="2B10C2E6" w:rsidR="005C1F07" w:rsidRDefault="000A15AA" w:rsidP="005C1F07">
      <w:pPr>
        <w:pStyle w:val="Prrafodelista"/>
        <w:spacing w:after="120" w:line="276" w:lineRule="auto"/>
        <w:contextualSpacing w:val="0"/>
        <w:jc w:val="both"/>
        <w:rPr>
          <w:strike/>
          <w:sz w:val="28"/>
        </w:rPr>
      </w:pPr>
      <w:r w:rsidRPr="000A15AA">
        <w:rPr>
          <w:sz w:val="28"/>
        </w:rPr>
        <w:t>Los cuadros</w:t>
      </w:r>
      <w:r w:rsidR="005C1F07" w:rsidRPr="000A15AA">
        <w:rPr>
          <w:sz w:val="28"/>
        </w:rPr>
        <w:t xml:space="preserve"> eléctrico</w:t>
      </w:r>
      <w:r w:rsidRPr="000A15AA">
        <w:rPr>
          <w:sz w:val="28"/>
        </w:rPr>
        <w:t>s</w:t>
      </w:r>
      <w:r w:rsidR="005C1F07" w:rsidRPr="000A15AA">
        <w:rPr>
          <w:sz w:val="28"/>
        </w:rPr>
        <w:t xml:space="preserve"> a la entrada de las viviendas irán ocult</w:t>
      </w:r>
      <w:r w:rsidRPr="000A15AA">
        <w:rPr>
          <w:sz w:val="28"/>
        </w:rPr>
        <w:t>o</w:t>
      </w:r>
      <w:r w:rsidR="005C1F07" w:rsidRPr="000A15AA">
        <w:rPr>
          <w:sz w:val="28"/>
        </w:rPr>
        <w:t>s dentro de armario practicable.</w:t>
      </w:r>
    </w:p>
    <w:p w14:paraId="21A1F0B6" w14:textId="77777777" w:rsidR="000A15AA" w:rsidRDefault="000A15AA" w:rsidP="005C1F07">
      <w:pPr>
        <w:pStyle w:val="Prrafodelista"/>
        <w:spacing w:after="120" w:line="276" w:lineRule="auto"/>
        <w:contextualSpacing w:val="0"/>
        <w:jc w:val="both"/>
        <w:rPr>
          <w:strike/>
          <w:sz w:val="28"/>
        </w:rPr>
      </w:pPr>
    </w:p>
    <w:p w14:paraId="5A3C751A" w14:textId="77777777" w:rsidR="00412670" w:rsidRDefault="00412670" w:rsidP="004D1DCF">
      <w:pPr>
        <w:pStyle w:val="Prrafodelista"/>
        <w:rPr>
          <w:sz w:val="28"/>
        </w:rPr>
      </w:pPr>
    </w:p>
    <w:p w14:paraId="5905EAF7" w14:textId="77777777" w:rsidR="000A15AA" w:rsidRPr="001418F5" w:rsidRDefault="000A15AA" w:rsidP="004D1DCF">
      <w:pPr>
        <w:pStyle w:val="Prrafodelista"/>
        <w:rPr>
          <w:sz w:val="28"/>
        </w:rPr>
      </w:pPr>
    </w:p>
    <w:p w14:paraId="5C65551D" w14:textId="77777777" w:rsidR="00412670" w:rsidRPr="00412670" w:rsidRDefault="00412670" w:rsidP="00412670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APARATOS SANITARIOS, GRIFERIA Y COMPLEMENTOS</w:t>
      </w:r>
    </w:p>
    <w:p w14:paraId="2830D003" w14:textId="6A8FA595" w:rsidR="000A15AA" w:rsidRPr="00177E61" w:rsidRDefault="00E02B85" w:rsidP="00177E61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lastRenderedPageBreak/>
        <w:t xml:space="preserve">Los baños contarán con aparatos sanitarios </w:t>
      </w:r>
      <w:r w:rsidR="00D6616E">
        <w:rPr>
          <w:sz w:val="28"/>
        </w:rPr>
        <w:t xml:space="preserve">porcelánicos </w:t>
      </w:r>
      <w:r w:rsidRPr="000A15AA">
        <w:rPr>
          <w:sz w:val="28"/>
        </w:rPr>
        <w:t>de diseño actual y acabados en color blanco</w:t>
      </w:r>
      <w:r w:rsidR="00D6616E">
        <w:rPr>
          <w:sz w:val="28"/>
        </w:rPr>
        <w:t>,</w:t>
      </w:r>
      <w:r w:rsidRPr="000A15AA">
        <w:rPr>
          <w:sz w:val="28"/>
        </w:rPr>
        <w:t xml:space="preserve"> de </w:t>
      </w:r>
      <w:r w:rsidR="00051E7B" w:rsidRPr="000A15AA">
        <w:rPr>
          <w:sz w:val="28"/>
        </w:rPr>
        <w:t xml:space="preserve">PRIMERAS </w:t>
      </w:r>
      <w:r w:rsidRPr="000A15AA">
        <w:rPr>
          <w:sz w:val="28"/>
        </w:rPr>
        <w:t>marca</w:t>
      </w:r>
      <w:r w:rsidR="001D1F04" w:rsidRPr="000A15AA">
        <w:rPr>
          <w:sz w:val="28"/>
        </w:rPr>
        <w:t>s</w:t>
      </w:r>
      <w:r w:rsidR="00293A66">
        <w:rPr>
          <w:sz w:val="28"/>
        </w:rPr>
        <w:t>. Los</w:t>
      </w:r>
      <w:r w:rsidR="000A15AA">
        <w:rPr>
          <w:sz w:val="28"/>
        </w:rPr>
        <w:t xml:space="preserve"> l</w:t>
      </w:r>
      <w:r w:rsidR="000A15AA" w:rsidRPr="000A15AA">
        <w:rPr>
          <w:sz w:val="28"/>
        </w:rPr>
        <w:t>avabos con</w:t>
      </w:r>
      <w:r w:rsidR="00293A66">
        <w:rPr>
          <w:sz w:val="28"/>
        </w:rPr>
        <w:t>tarán con</w:t>
      </w:r>
      <w:r w:rsidR="000A15AA" w:rsidRPr="000A15AA">
        <w:rPr>
          <w:sz w:val="28"/>
        </w:rPr>
        <w:t xml:space="preserve"> mueble incorporado. La grifería de los baños será de diseño moderno y actual y de PRIMERAS marcas, con acabado cromado y accionamiento monomando.</w:t>
      </w:r>
    </w:p>
    <w:p w14:paraId="059AC305" w14:textId="68E378BA" w:rsidR="00E02B85" w:rsidRPr="000A15AA" w:rsidRDefault="00E02B85" w:rsidP="000A15AA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 xml:space="preserve">Las viviendas contarán con </w:t>
      </w:r>
      <w:r w:rsidR="0097644B" w:rsidRPr="000A15AA">
        <w:rPr>
          <w:sz w:val="28"/>
        </w:rPr>
        <w:t>plato de ducha extraplano de resina, con tratamiento antideslizante</w:t>
      </w:r>
      <w:r w:rsidRPr="000A15AA">
        <w:rPr>
          <w:sz w:val="28"/>
        </w:rPr>
        <w:t xml:space="preserve"> de </w:t>
      </w:r>
      <w:r w:rsidR="003B40AA" w:rsidRPr="000A15AA">
        <w:rPr>
          <w:sz w:val="28"/>
        </w:rPr>
        <w:t>PRIMERAS marca</w:t>
      </w:r>
      <w:r w:rsidR="001D1F04" w:rsidRPr="000A15AA">
        <w:rPr>
          <w:sz w:val="28"/>
        </w:rPr>
        <w:t>s</w:t>
      </w:r>
      <w:r w:rsidR="00371CA5" w:rsidRPr="000A15AA">
        <w:rPr>
          <w:sz w:val="28"/>
        </w:rPr>
        <w:t>.</w:t>
      </w:r>
      <w:r w:rsidR="000A15AA" w:rsidRPr="000A15AA">
        <w:rPr>
          <w:sz w:val="28"/>
        </w:rPr>
        <w:t xml:space="preserve"> En los platos de ducha, se colocará columna de ducha monomando con rociador superior y ducha de mano, en baños de planta primera.</w:t>
      </w:r>
    </w:p>
    <w:p w14:paraId="154D1C7D" w14:textId="77777777" w:rsidR="00FC35A8" w:rsidRPr="000A15AA" w:rsidRDefault="00FC35A8" w:rsidP="00FC35A8">
      <w:pPr>
        <w:pStyle w:val="Prrafodelista"/>
        <w:rPr>
          <w:sz w:val="28"/>
        </w:rPr>
      </w:pPr>
      <w:r w:rsidRPr="000A15AA">
        <w:rPr>
          <w:sz w:val="28"/>
        </w:rPr>
        <w:t>Tomas de agua en jardín delantero y trasero de la parcela.</w:t>
      </w:r>
    </w:p>
    <w:p w14:paraId="4A4A9B7C" w14:textId="77777777" w:rsidR="00412670" w:rsidRPr="00412670" w:rsidRDefault="00412670" w:rsidP="00412670">
      <w:pPr>
        <w:pStyle w:val="Prrafodelista"/>
        <w:rPr>
          <w:sz w:val="28"/>
        </w:rPr>
      </w:pPr>
    </w:p>
    <w:p w14:paraId="2B3BC71B" w14:textId="77777777" w:rsidR="00EE6680" w:rsidRPr="00AE5AF2" w:rsidRDefault="00412670" w:rsidP="00AE5AF2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 xml:space="preserve"> INSTALACIÓN ELECTRICA Y TELECOMUNICACIONES</w:t>
      </w:r>
    </w:p>
    <w:p w14:paraId="35C433C6" w14:textId="77777777" w:rsidR="004111F6" w:rsidRPr="000A15AA" w:rsidRDefault="004111F6" w:rsidP="004111F6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>La instalación de la vivienda y el grado de electrificación cumplirán el reglamento electrotécnico de baja tensión (REBT) y la normativa vigente en materia de Telecomunicaciones.</w:t>
      </w:r>
    </w:p>
    <w:p w14:paraId="4302F8B0" w14:textId="77777777" w:rsidR="004111F6" w:rsidRPr="000A15AA" w:rsidRDefault="004111F6" w:rsidP="004111F6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 xml:space="preserve">Instalación de sistema de captación solar fotovoltaico en cumplimiento del CTE-DB-HE5, para dotar al </w:t>
      </w:r>
      <w:r w:rsidR="00F2176B" w:rsidRPr="000A15AA">
        <w:rPr>
          <w:sz w:val="28"/>
        </w:rPr>
        <w:t>residencial</w:t>
      </w:r>
      <w:r w:rsidRPr="000A15AA">
        <w:rPr>
          <w:sz w:val="28"/>
        </w:rPr>
        <w:t xml:space="preserve"> de una fuente de energía renovable para uso propio de las zonas comunes y/o para suministro a la red.</w:t>
      </w:r>
    </w:p>
    <w:p w14:paraId="21EB29DB" w14:textId="2EBA32C8" w:rsidR="004111F6" w:rsidRPr="000A15AA" w:rsidRDefault="004111F6" w:rsidP="004111F6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>Mecanismos eléctricos de primera calidad de diseño sencillo, moderno y elegante de primeras marcas</w:t>
      </w:r>
      <w:r w:rsidR="00A61251" w:rsidRPr="000A15AA">
        <w:rPr>
          <w:sz w:val="28"/>
        </w:rPr>
        <w:t>.</w:t>
      </w:r>
      <w:r w:rsidR="000A15AA">
        <w:rPr>
          <w:sz w:val="28"/>
        </w:rPr>
        <w:t xml:space="preserve"> Los </w:t>
      </w:r>
      <w:r w:rsidR="000A15AA" w:rsidRPr="000A15AA">
        <w:rPr>
          <w:sz w:val="28"/>
        </w:rPr>
        <w:t>dormitorios y el salón contarán con toma de datos</w:t>
      </w:r>
      <w:r w:rsidR="000A15AA">
        <w:rPr>
          <w:sz w:val="28"/>
        </w:rPr>
        <w:t>.</w:t>
      </w:r>
    </w:p>
    <w:p w14:paraId="55B16D1B" w14:textId="77777777" w:rsidR="004111F6" w:rsidRPr="000A15AA" w:rsidRDefault="004111F6" w:rsidP="004111F6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>Todas las terrazas contarán con puntos de luz.</w:t>
      </w:r>
    </w:p>
    <w:p w14:paraId="12B387A4" w14:textId="77777777" w:rsidR="004111F6" w:rsidRPr="000A15AA" w:rsidRDefault="004111F6" w:rsidP="004111F6">
      <w:pPr>
        <w:pStyle w:val="Prrafodelista"/>
        <w:spacing w:after="120" w:line="276" w:lineRule="auto"/>
        <w:contextualSpacing w:val="0"/>
        <w:jc w:val="both"/>
        <w:rPr>
          <w:sz w:val="28"/>
        </w:rPr>
      </w:pPr>
      <w:r w:rsidRPr="000A15AA">
        <w:rPr>
          <w:sz w:val="28"/>
        </w:rPr>
        <w:t>Videoportero con pantalla a color para control de acceso.</w:t>
      </w:r>
    </w:p>
    <w:p w14:paraId="0C676876" w14:textId="77777777" w:rsidR="00486A47" w:rsidRDefault="00486A47" w:rsidP="004F737A">
      <w:pPr>
        <w:pStyle w:val="Prrafodelista"/>
        <w:rPr>
          <w:sz w:val="28"/>
        </w:rPr>
      </w:pPr>
    </w:p>
    <w:p w14:paraId="761F2E16" w14:textId="77777777" w:rsidR="00E44AF6" w:rsidRDefault="009172BE" w:rsidP="00E44AF6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 xml:space="preserve"> </w:t>
      </w:r>
      <w:r w:rsidR="00486A47">
        <w:rPr>
          <w:sz w:val="28"/>
        </w:rPr>
        <w:t>INSTALACIÓN DE CLIMATIZACIÓN Y VENTILACIÓN</w:t>
      </w:r>
    </w:p>
    <w:p w14:paraId="1C383530" w14:textId="77777777" w:rsidR="00486A47" w:rsidRPr="008B489C" w:rsidRDefault="00486A47" w:rsidP="00486A47">
      <w:pPr>
        <w:pStyle w:val="Prrafodelista"/>
        <w:rPr>
          <w:sz w:val="28"/>
        </w:rPr>
      </w:pPr>
      <w:r w:rsidRPr="008B489C">
        <w:rPr>
          <w:sz w:val="28"/>
        </w:rPr>
        <w:t>La producción de agua caliente sanitaria y calefacción/climatización se hará mediante aparatos de aerotermia individual con la unidad interior en planta baja.</w:t>
      </w:r>
    </w:p>
    <w:p w14:paraId="335D3666" w14:textId="22373A35" w:rsidR="00486A47" w:rsidRPr="008B489C" w:rsidRDefault="00486A47" w:rsidP="00486A47">
      <w:pPr>
        <w:pStyle w:val="Prrafodelista"/>
        <w:rPr>
          <w:sz w:val="28"/>
        </w:rPr>
      </w:pPr>
      <w:r w:rsidRPr="008B489C">
        <w:rPr>
          <w:sz w:val="28"/>
        </w:rPr>
        <w:t>La vivienda se climatizará mediante suelo radiante/refrescante y termostatos de control individualizados por dependencias</w:t>
      </w:r>
      <w:r w:rsidR="00813111">
        <w:rPr>
          <w:sz w:val="28"/>
        </w:rPr>
        <w:t>,</w:t>
      </w:r>
      <w:r w:rsidRPr="008B489C">
        <w:rPr>
          <w:sz w:val="28"/>
        </w:rPr>
        <w:t xml:space="preserve"> garantizando de este modo la mayor confortabilidad con el máximo ahorro energético posible.</w:t>
      </w:r>
    </w:p>
    <w:p w14:paraId="19FCB73B" w14:textId="37E3E270" w:rsidR="00486A47" w:rsidRPr="008B489C" w:rsidRDefault="00486A47" w:rsidP="00486A47">
      <w:pPr>
        <w:pStyle w:val="Prrafodelista"/>
        <w:rPr>
          <w:sz w:val="28"/>
        </w:rPr>
      </w:pPr>
      <w:r w:rsidRPr="008B489C">
        <w:rPr>
          <w:sz w:val="28"/>
        </w:rPr>
        <w:t>Las viviendas ir</w:t>
      </w:r>
      <w:r w:rsidR="000066DF" w:rsidRPr="008B489C">
        <w:rPr>
          <w:sz w:val="28"/>
        </w:rPr>
        <w:t>á</w:t>
      </w:r>
      <w:r w:rsidRPr="008B489C">
        <w:rPr>
          <w:sz w:val="28"/>
        </w:rPr>
        <w:t>n dotadas de un sistema de ventilación</w:t>
      </w:r>
      <w:r w:rsidR="008631B1" w:rsidRPr="008B489C">
        <w:rPr>
          <w:sz w:val="28"/>
        </w:rPr>
        <w:t xml:space="preserve"> mecánica</w:t>
      </w:r>
      <w:r w:rsidRPr="008B489C">
        <w:rPr>
          <w:sz w:val="28"/>
        </w:rPr>
        <w:t xml:space="preserve"> individual conforme se establece </w:t>
      </w:r>
      <w:r w:rsidR="003A273E" w:rsidRPr="008B489C">
        <w:rPr>
          <w:sz w:val="28"/>
        </w:rPr>
        <w:t xml:space="preserve">el </w:t>
      </w:r>
      <w:r w:rsidRPr="008B489C">
        <w:rPr>
          <w:sz w:val="28"/>
        </w:rPr>
        <w:t>CTE.</w:t>
      </w:r>
    </w:p>
    <w:p w14:paraId="0F0E138D" w14:textId="1C259319" w:rsidR="009172BE" w:rsidRPr="003F1141" w:rsidRDefault="001E5343" w:rsidP="00486A47">
      <w:pPr>
        <w:pStyle w:val="Prrafodelista"/>
        <w:rPr>
          <w:sz w:val="28"/>
        </w:rPr>
      </w:pPr>
      <w:r w:rsidRPr="003F1141">
        <w:rPr>
          <w:sz w:val="28"/>
        </w:rPr>
        <w:t>C</w:t>
      </w:r>
      <w:r w:rsidR="009172BE" w:rsidRPr="003F1141">
        <w:rPr>
          <w:sz w:val="28"/>
        </w:rPr>
        <w:t xml:space="preserve">himenea </w:t>
      </w:r>
      <w:r w:rsidRPr="003F1141">
        <w:rPr>
          <w:sz w:val="28"/>
        </w:rPr>
        <w:t xml:space="preserve">instalada </w:t>
      </w:r>
      <w:r w:rsidR="009172BE" w:rsidRPr="003F1141">
        <w:rPr>
          <w:sz w:val="28"/>
        </w:rPr>
        <w:t xml:space="preserve">en </w:t>
      </w:r>
      <w:r w:rsidRPr="003F1141">
        <w:rPr>
          <w:sz w:val="28"/>
        </w:rPr>
        <w:t>el salón de planta baja, según planos comerciales.</w:t>
      </w:r>
    </w:p>
    <w:p w14:paraId="2A10B5C8" w14:textId="77777777" w:rsidR="004F737A" w:rsidRDefault="004F737A" w:rsidP="006713CD">
      <w:pPr>
        <w:pStyle w:val="Prrafodelista"/>
        <w:rPr>
          <w:sz w:val="28"/>
        </w:rPr>
      </w:pPr>
    </w:p>
    <w:p w14:paraId="6F8D234C" w14:textId="77777777" w:rsidR="00813111" w:rsidRDefault="00813111" w:rsidP="006713CD">
      <w:pPr>
        <w:pStyle w:val="Prrafodelista"/>
        <w:rPr>
          <w:sz w:val="28"/>
        </w:rPr>
      </w:pPr>
    </w:p>
    <w:p w14:paraId="72C9C447" w14:textId="77777777" w:rsidR="00813111" w:rsidRDefault="00813111" w:rsidP="006713CD">
      <w:pPr>
        <w:pStyle w:val="Prrafodelista"/>
        <w:rPr>
          <w:sz w:val="28"/>
        </w:rPr>
      </w:pPr>
    </w:p>
    <w:p w14:paraId="4300F2AA" w14:textId="77777777" w:rsidR="00813111" w:rsidRPr="00A07A23" w:rsidRDefault="00813111" w:rsidP="006713CD">
      <w:pPr>
        <w:pStyle w:val="Prrafodelista"/>
        <w:rPr>
          <w:sz w:val="28"/>
        </w:rPr>
      </w:pPr>
    </w:p>
    <w:p w14:paraId="5E1A7DEA" w14:textId="77777777" w:rsidR="009172BE" w:rsidRDefault="009172BE" w:rsidP="009172BE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lastRenderedPageBreak/>
        <w:t xml:space="preserve"> COCINAS</w:t>
      </w:r>
    </w:p>
    <w:p w14:paraId="3FC01AAF" w14:textId="77777777" w:rsidR="006022D0" w:rsidRDefault="006022D0" w:rsidP="009172BE">
      <w:pPr>
        <w:pStyle w:val="Prrafodelista"/>
        <w:rPr>
          <w:color w:val="EE0000"/>
          <w:sz w:val="28"/>
          <w:u w:val="single"/>
        </w:rPr>
      </w:pPr>
    </w:p>
    <w:p w14:paraId="0C8E8087" w14:textId="2B002C8C" w:rsidR="00C30629" w:rsidRPr="00813111" w:rsidRDefault="006022D0" w:rsidP="00813111">
      <w:pPr>
        <w:pStyle w:val="Prrafodelista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 xml:space="preserve">Las cocinas de las viviendas </w:t>
      </w:r>
      <w:r w:rsidR="00215B45" w:rsidRPr="003F1141">
        <w:rPr>
          <w:color w:val="000000" w:themeColor="text1"/>
          <w:sz w:val="28"/>
        </w:rPr>
        <w:t>irán</w:t>
      </w:r>
      <w:r w:rsidRPr="003F1141">
        <w:rPr>
          <w:color w:val="000000" w:themeColor="text1"/>
          <w:sz w:val="28"/>
        </w:rPr>
        <w:t xml:space="preserve"> equipadas con mobiliario en líneas altas y bajas en acabado laminado y encimeras. </w:t>
      </w:r>
    </w:p>
    <w:p w14:paraId="51E5732A" w14:textId="6DB54B98" w:rsidR="00985D5B" w:rsidRPr="003F1141" w:rsidRDefault="006022D0" w:rsidP="006022D0">
      <w:pPr>
        <w:pStyle w:val="Prrafodelista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 xml:space="preserve">Los electrodomésticos que se entregan con la vivienda </w:t>
      </w:r>
      <w:r w:rsidR="00612800">
        <w:rPr>
          <w:color w:val="000000" w:themeColor="text1"/>
          <w:sz w:val="28"/>
        </w:rPr>
        <w:t>s</w:t>
      </w:r>
      <w:r w:rsidRPr="003F1141">
        <w:rPr>
          <w:color w:val="000000" w:themeColor="text1"/>
          <w:sz w:val="28"/>
        </w:rPr>
        <w:t>on</w:t>
      </w:r>
      <w:r w:rsidR="00985D5B" w:rsidRPr="003F1141">
        <w:rPr>
          <w:color w:val="000000" w:themeColor="text1"/>
          <w:sz w:val="28"/>
        </w:rPr>
        <w:t>:</w:t>
      </w:r>
    </w:p>
    <w:p w14:paraId="6A7FEDF8" w14:textId="77777777" w:rsidR="00F657B5" w:rsidRPr="003F1141" w:rsidRDefault="00985D5B" w:rsidP="00985D5B">
      <w:pPr>
        <w:pStyle w:val="Prrafodelista"/>
        <w:ind w:firstLine="696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>-</w:t>
      </w:r>
      <w:r w:rsidR="006022D0" w:rsidRPr="003F1141">
        <w:rPr>
          <w:color w:val="000000" w:themeColor="text1"/>
          <w:sz w:val="28"/>
        </w:rPr>
        <w:t xml:space="preserve"> </w:t>
      </w:r>
      <w:r w:rsidRPr="003F1141">
        <w:rPr>
          <w:color w:val="000000" w:themeColor="text1"/>
          <w:sz w:val="28"/>
        </w:rPr>
        <w:t>F</w:t>
      </w:r>
      <w:r w:rsidR="006022D0" w:rsidRPr="003F1141">
        <w:rPr>
          <w:color w:val="000000" w:themeColor="text1"/>
          <w:sz w:val="28"/>
        </w:rPr>
        <w:t>regadero con grifo monomando y caño extraíble</w:t>
      </w:r>
    </w:p>
    <w:p w14:paraId="48D92985" w14:textId="77777777" w:rsidR="00F657B5" w:rsidRPr="003F1141" w:rsidRDefault="00F657B5" w:rsidP="00985D5B">
      <w:pPr>
        <w:pStyle w:val="Prrafodelista"/>
        <w:ind w:firstLine="696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>- V</w:t>
      </w:r>
      <w:r w:rsidR="006022D0" w:rsidRPr="003F1141">
        <w:rPr>
          <w:color w:val="000000" w:themeColor="text1"/>
          <w:sz w:val="28"/>
        </w:rPr>
        <w:t>itro de inducción</w:t>
      </w:r>
    </w:p>
    <w:p w14:paraId="4E1AB8C5" w14:textId="77777777" w:rsidR="00F657B5" w:rsidRPr="003F1141" w:rsidRDefault="00F657B5" w:rsidP="00985D5B">
      <w:pPr>
        <w:pStyle w:val="Prrafodelista"/>
        <w:ind w:firstLine="696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>- C</w:t>
      </w:r>
      <w:r w:rsidR="006022D0" w:rsidRPr="003F1141">
        <w:rPr>
          <w:color w:val="000000" w:themeColor="text1"/>
          <w:sz w:val="28"/>
        </w:rPr>
        <w:t>ampana extractora en acero inox</w:t>
      </w:r>
      <w:r w:rsidRPr="003F1141">
        <w:rPr>
          <w:color w:val="000000" w:themeColor="text1"/>
          <w:sz w:val="28"/>
        </w:rPr>
        <w:t>.</w:t>
      </w:r>
    </w:p>
    <w:p w14:paraId="722F3528" w14:textId="77777777" w:rsidR="00F657B5" w:rsidRPr="003F1141" w:rsidRDefault="00F657B5" w:rsidP="00F657B5">
      <w:pPr>
        <w:pStyle w:val="Prrafodelista"/>
        <w:ind w:firstLine="696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>- L</w:t>
      </w:r>
      <w:r w:rsidR="006022D0" w:rsidRPr="003F1141">
        <w:rPr>
          <w:color w:val="000000" w:themeColor="text1"/>
          <w:sz w:val="28"/>
        </w:rPr>
        <w:t>avavajillas panelado</w:t>
      </w:r>
    </w:p>
    <w:p w14:paraId="18172656" w14:textId="77777777" w:rsidR="006022D0" w:rsidRPr="003F1141" w:rsidRDefault="00F657B5" w:rsidP="00F657B5">
      <w:pPr>
        <w:pStyle w:val="Prrafodelista"/>
        <w:ind w:firstLine="696"/>
        <w:rPr>
          <w:color w:val="000000" w:themeColor="text1"/>
          <w:sz w:val="28"/>
        </w:rPr>
      </w:pPr>
      <w:r w:rsidRPr="003F1141">
        <w:rPr>
          <w:color w:val="000000" w:themeColor="text1"/>
          <w:sz w:val="28"/>
        </w:rPr>
        <w:t>-</w:t>
      </w:r>
      <w:r w:rsidR="00651DA7" w:rsidRPr="003F1141">
        <w:rPr>
          <w:color w:val="000000" w:themeColor="text1"/>
          <w:sz w:val="28"/>
        </w:rPr>
        <w:t xml:space="preserve"> </w:t>
      </w:r>
      <w:r w:rsidRPr="003F1141">
        <w:rPr>
          <w:color w:val="000000" w:themeColor="text1"/>
          <w:sz w:val="28"/>
        </w:rPr>
        <w:t>H</w:t>
      </w:r>
      <w:r w:rsidR="006022D0" w:rsidRPr="003F1141">
        <w:rPr>
          <w:color w:val="000000" w:themeColor="text1"/>
          <w:sz w:val="28"/>
        </w:rPr>
        <w:t>orno</w:t>
      </w:r>
      <w:r w:rsidR="00215B45" w:rsidRPr="003F1141">
        <w:rPr>
          <w:color w:val="000000" w:themeColor="text1"/>
          <w:sz w:val="28"/>
        </w:rPr>
        <w:t xml:space="preserve"> y </w:t>
      </w:r>
      <w:r w:rsidR="006022D0" w:rsidRPr="003F1141">
        <w:rPr>
          <w:color w:val="000000" w:themeColor="text1"/>
          <w:sz w:val="28"/>
        </w:rPr>
        <w:t>micro</w:t>
      </w:r>
      <w:r w:rsidR="00BB54AE" w:rsidRPr="003F1141">
        <w:rPr>
          <w:color w:val="000000" w:themeColor="text1"/>
          <w:sz w:val="28"/>
        </w:rPr>
        <w:t>ondas</w:t>
      </w:r>
      <w:r w:rsidR="006022D0" w:rsidRPr="003F1141">
        <w:rPr>
          <w:color w:val="000000" w:themeColor="text1"/>
          <w:sz w:val="28"/>
        </w:rPr>
        <w:t xml:space="preserve"> en acabado en inox</w:t>
      </w:r>
      <w:r w:rsidR="00BB54AE" w:rsidRPr="003F1141">
        <w:rPr>
          <w:color w:val="000000" w:themeColor="text1"/>
          <w:sz w:val="28"/>
        </w:rPr>
        <w:t xml:space="preserve"> </w:t>
      </w:r>
      <w:r w:rsidR="006022D0" w:rsidRPr="003F1141">
        <w:rPr>
          <w:color w:val="000000" w:themeColor="text1"/>
          <w:sz w:val="28"/>
        </w:rPr>
        <w:t>en</w:t>
      </w:r>
      <w:r w:rsidR="00BB54AE" w:rsidRPr="003F1141">
        <w:rPr>
          <w:color w:val="000000" w:themeColor="text1"/>
          <w:sz w:val="28"/>
        </w:rPr>
        <w:t xml:space="preserve"> </w:t>
      </w:r>
      <w:r w:rsidR="00DF18CE" w:rsidRPr="003F1141">
        <w:rPr>
          <w:color w:val="000000" w:themeColor="text1"/>
          <w:sz w:val="28"/>
        </w:rPr>
        <w:t>columna.</w:t>
      </w:r>
      <w:r w:rsidR="006022D0" w:rsidRPr="003F1141">
        <w:rPr>
          <w:color w:val="000000" w:themeColor="text1"/>
          <w:sz w:val="28"/>
        </w:rPr>
        <w:t xml:space="preserve"> </w:t>
      </w:r>
    </w:p>
    <w:p w14:paraId="4B266CCF" w14:textId="77777777" w:rsidR="006022D0" w:rsidRPr="00357D65" w:rsidRDefault="006022D0" w:rsidP="009172BE">
      <w:pPr>
        <w:pStyle w:val="Prrafodelista"/>
        <w:rPr>
          <w:color w:val="EE0000"/>
          <w:sz w:val="28"/>
          <w:u w:val="single"/>
        </w:rPr>
      </w:pPr>
    </w:p>
    <w:p w14:paraId="1C292A8D" w14:textId="77777777" w:rsidR="006713CD" w:rsidRDefault="006713CD" w:rsidP="00A07A23">
      <w:pPr>
        <w:pStyle w:val="Prrafodelista"/>
        <w:rPr>
          <w:sz w:val="28"/>
        </w:rPr>
      </w:pPr>
    </w:p>
    <w:p w14:paraId="72522588" w14:textId="77777777" w:rsidR="006B50D9" w:rsidRDefault="006B50D9" w:rsidP="006B50D9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ZONAS COMUNES</w:t>
      </w:r>
    </w:p>
    <w:p w14:paraId="5476C917" w14:textId="3F0FFB99" w:rsidR="006B50D9" w:rsidRPr="001145C1" w:rsidRDefault="006B50D9" w:rsidP="006B50D9">
      <w:pPr>
        <w:pStyle w:val="Prrafodelista"/>
        <w:rPr>
          <w:color w:val="000000" w:themeColor="text1"/>
          <w:sz w:val="28"/>
        </w:rPr>
      </w:pPr>
      <w:r w:rsidRPr="001145C1">
        <w:rPr>
          <w:color w:val="000000" w:themeColor="text1"/>
          <w:sz w:val="28"/>
        </w:rPr>
        <w:t>El complejo residencial contará con un</w:t>
      </w:r>
      <w:r w:rsidR="00594140" w:rsidRPr="001145C1">
        <w:rPr>
          <w:color w:val="000000" w:themeColor="text1"/>
          <w:sz w:val="28"/>
        </w:rPr>
        <w:t>a gran</w:t>
      </w:r>
      <w:r w:rsidR="00384C4F">
        <w:rPr>
          <w:color w:val="000000" w:themeColor="text1"/>
          <w:sz w:val="28"/>
        </w:rPr>
        <w:t xml:space="preserve"> parcela </w:t>
      </w:r>
      <w:r w:rsidRPr="001145C1">
        <w:rPr>
          <w:color w:val="000000" w:themeColor="text1"/>
          <w:sz w:val="28"/>
        </w:rPr>
        <w:t xml:space="preserve">destinada a zonas comunes </w:t>
      </w:r>
      <w:r w:rsidR="00594140" w:rsidRPr="001145C1">
        <w:rPr>
          <w:color w:val="000000" w:themeColor="text1"/>
          <w:sz w:val="28"/>
        </w:rPr>
        <w:t>y de recreo de los residentes.</w:t>
      </w:r>
    </w:p>
    <w:p w14:paraId="6C0D6CC4" w14:textId="77777777" w:rsidR="00594140" w:rsidRPr="001145C1" w:rsidRDefault="00594140" w:rsidP="006B50D9">
      <w:pPr>
        <w:pStyle w:val="Prrafodelista"/>
        <w:rPr>
          <w:color w:val="000000" w:themeColor="text1"/>
          <w:sz w:val="28"/>
        </w:rPr>
      </w:pPr>
      <w:r w:rsidRPr="001145C1">
        <w:rPr>
          <w:color w:val="000000" w:themeColor="text1"/>
          <w:sz w:val="28"/>
        </w:rPr>
        <w:t>La piscina será de grandes dimensiones con divisoria entre zona de adultos y de niños y gran playa de estancia pavimentada</w:t>
      </w:r>
      <w:r w:rsidR="005869C4" w:rsidRPr="001145C1">
        <w:rPr>
          <w:color w:val="000000" w:themeColor="text1"/>
          <w:sz w:val="28"/>
        </w:rPr>
        <w:t xml:space="preserve">, con zona equipada </w:t>
      </w:r>
      <w:r w:rsidR="005A6457" w:rsidRPr="001145C1">
        <w:rPr>
          <w:color w:val="000000" w:themeColor="text1"/>
          <w:sz w:val="28"/>
        </w:rPr>
        <w:t>con aseos y duchas</w:t>
      </w:r>
      <w:r w:rsidR="00D11436" w:rsidRPr="001145C1">
        <w:rPr>
          <w:color w:val="000000" w:themeColor="text1"/>
          <w:sz w:val="28"/>
        </w:rPr>
        <w:t xml:space="preserve">. </w:t>
      </w:r>
      <w:r w:rsidR="00F310F3" w:rsidRPr="001145C1">
        <w:rPr>
          <w:color w:val="000000" w:themeColor="text1"/>
          <w:sz w:val="28"/>
        </w:rPr>
        <w:t>Salto</w:t>
      </w:r>
      <w:r w:rsidRPr="001145C1">
        <w:rPr>
          <w:color w:val="000000" w:themeColor="text1"/>
          <w:sz w:val="28"/>
        </w:rPr>
        <w:t xml:space="preserve"> de agua desde la cubierta del cuarto común.</w:t>
      </w:r>
    </w:p>
    <w:p w14:paraId="5A128D3E" w14:textId="77777777" w:rsidR="00594140" w:rsidRPr="001145C1" w:rsidRDefault="00594140" w:rsidP="006B50D9">
      <w:pPr>
        <w:pStyle w:val="Prrafodelista"/>
        <w:rPr>
          <w:color w:val="000000" w:themeColor="text1"/>
          <w:sz w:val="28"/>
        </w:rPr>
      </w:pPr>
      <w:r w:rsidRPr="001145C1">
        <w:rPr>
          <w:color w:val="000000" w:themeColor="text1"/>
          <w:sz w:val="28"/>
        </w:rPr>
        <w:t xml:space="preserve">La zona </w:t>
      </w:r>
      <w:r w:rsidR="00D31DF5" w:rsidRPr="001145C1">
        <w:rPr>
          <w:color w:val="000000" w:themeColor="text1"/>
          <w:sz w:val="28"/>
        </w:rPr>
        <w:t>común</w:t>
      </w:r>
      <w:r w:rsidRPr="001145C1">
        <w:rPr>
          <w:color w:val="000000" w:themeColor="text1"/>
          <w:sz w:val="28"/>
        </w:rPr>
        <w:t xml:space="preserve"> estará equipada con área de juegos infantiles</w:t>
      </w:r>
      <w:r w:rsidR="00D31DF5" w:rsidRPr="001145C1">
        <w:rPr>
          <w:color w:val="000000" w:themeColor="text1"/>
          <w:sz w:val="28"/>
        </w:rPr>
        <w:t>,</w:t>
      </w:r>
      <w:r w:rsidRPr="001145C1">
        <w:rPr>
          <w:color w:val="000000" w:themeColor="text1"/>
          <w:sz w:val="28"/>
        </w:rPr>
        <w:t xml:space="preserve"> totalmente equipada, pérgola con mesas y </w:t>
      </w:r>
      <w:r w:rsidR="00D31DF5" w:rsidRPr="001145C1">
        <w:rPr>
          <w:color w:val="000000" w:themeColor="text1"/>
          <w:sz w:val="28"/>
        </w:rPr>
        <w:t>bancos,</w:t>
      </w:r>
      <w:r w:rsidRPr="001145C1">
        <w:rPr>
          <w:color w:val="000000" w:themeColor="text1"/>
          <w:sz w:val="28"/>
        </w:rPr>
        <w:t xml:space="preserve"> y </w:t>
      </w:r>
      <w:r w:rsidR="00D31DF5" w:rsidRPr="001145C1">
        <w:rPr>
          <w:color w:val="000000" w:themeColor="text1"/>
          <w:sz w:val="28"/>
        </w:rPr>
        <w:t xml:space="preserve">ajardinamiento </w:t>
      </w:r>
      <w:r w:rsidR="00DD7607" w:rsidRPr="001145C1">
        <w:rPr>
          <w:color w:val="000000" w:themeColor="text1"/>
          <w:sz w:val="28"/>
        </w:rPr>
        <w:t xml:space="preserve">dotado de sistema </w:t>
      </w:r>
      <w:r w:rsidR="00D31DF5" w:rsidRPr="001145C1">
        <w:rPr>
          <w:color w:val="000000" w:themeColor="text1"/>
          <w:sz w:val="28"/>
        </w:rPr>
        <w:t xml:space="preserve">de iluminación de </w:t>
      </w:r>
      <w:r w:rsidRPr="001145C1">
        <w:rPr>
          <w:color w:val="000000" w:themeColor="text1"/>
          <w:sz w:val="28"/>
        </w:rPr>
        <w:t>bajo consumo.</w:t>
      </w:r>
    </w:p>
    <w:p w14:paraId="5BCDEBEF" w14:textId="15C4B686" w:rsidR="00131E94" w:rsidRPr="001145C1" w:rsidRDefault="00594140" w:rsidP="001145C1">
      <w:pPr>
        <w:pStyle w:val="Prrafodelista"/>
        <w:rPr>
          <w:color w:val="EE0000"/>
          <w:sz w:val="28"/>
        </w:rPr>
      </w:pPr>
      <w:r w:rsidRPr="001145C1">
        <w:rPr>
          <w:color w:val="000000" w:themeColor="text1"/>
          <w:sz w:val="28"/>
        </w:rPr>
        <w:t>El residencial contar</w:t>
      </w:r>
      <w:r w:rsidR="00B24070" w:rsidRPr="001145C1">
        <w:rPr>
          <w:color w:val="000000" w:themeColor="text1"/>
          <w:sz w:val="28"/>
        </w:rPr>
        <w:t>á</w:t>
      </w:r>
      <w:r w:rsidRPr="001145C1">
        <w:rPr>
          <w:color w:val="000000" w:themeColor="text1"/>
          <w:sz w:val="28"/>
        </w:rPr>
        <w:t xml:space="preserve"> con un edificio </w:t>
      </w:r>
      <w:r w:rsidR="00704D14" w:rsidRPr="001145C1">
        <w:rPr>
          <w:color w:val="000000" w:themeColor="text1"/>
          <w:sz w:val="28"/>
        </w:rPr>
        <w:t>compuesto por</w:t>
      </w:r>
      <w:r w:rsidRPr="001145C1">
        <w:rPr>
          <w:color w:val="000000" w:themeColor="text1"/>
          <w:sz w:val="28"/>
        </w:rPr>
        <w:t xml:space="preserve"> </w:t>
      </w:r>
      <w:r w:rsidR="00704D14" w:rsidRPr="001145C1">
        <w:rPr>
          <w:color w:val="000000" w:themeColor="text1"/>
          <w:sz w:val="28"/>
        </w:rPr>
        <w:t>salón</w:t>
      </w:r>
      <w:r w:rsidR="00F310E1" w:rsidRPr="001145C1">
        <w:rPr>
          <w:color w:val="000000" w:themeColor="text1"/>
          <w:sz w:val="28"/>
        </w:rPr>
        <w:t xml:space="preserve"> social y gimnasio equipad</w:t>
      </w:r>
      <w:r w:rsidR="001C7D52" w:rsidRPr="001145C1">
        <w:rPr>
          <w:color w:val="000000" w:themeColor="text1"/>
          <w:sz w:val="28"/>
        </w:rPr>
        <w:t>o</w:t>
      </w:r>
      <w:r w:rsidR="001145C1">
        <w:rPr>
          <w:color w:val="000000" w:themeColor="text1"/>
          <w:sz w:val="28"/>
        </w:rPr>
        <w:t xml:space="preserve">, en cuya </w:t>
      </w:r>
      <w:r w:rsidR="00704D14" w:rsidRPr="001145C1">
        <w:rPr>
          <w:color w:val="000000" w:themeColor="text1"/>
          <w:sz w:val="28"/>
        </w:rPr>
        <w:t xml:space="preserve">cubierta se </w:t>
      </w:r>
      <w:r w:rsidR="00405FEC" w:rsidRPr="001145C1">
        <w:rPr>
          <w:color w:val="000000" w:themeColor="text1"/>
          <w:sz w:val="28"/>
        </w:rPr>
        <w:t>ubicará</w:t>
      </w:r>
      <w:r w:rsidR="00704D14" w:rsidRPr="001145C1">
        <w:rPr>
          <w:color w:val="000000" w:themeColor="text1"/>
          <w:sz w:val="28"/>
        </w:rPr>
        <w:t>n</w:t>
      </w:r>
      <w:r w:rsidR="00405FEC" w:rsidRPr="001145C1">
        <w:rPr>
          <w:color w:val="000000" w:themeColor="text1"/>
          <w:sz w:val="28"/>
        </w:rPr>
        <w:t xml:space="preserve"> placas fotovoltaicas</w:t>
      </w:r>
      <w:r w:rsidR="00B24070" w:rsidRPr="001145C1">
        <w:rPr>
          <w:color w:val="000000" w:themeColor="text1"/>
          <w:sz w:val="28"/>
        </w:rPr>
        <w:t>.</w:t>
      </w:r>
    </w:p>
    <w:p w14:paraId="05E12218" w14:textId="77777777" w:rsidR="00D844D1" w:rsidRPr="001145C1" w:rsidRDefault="00AC314C" w:rsidP="006B50D9">
      <w:pPr>
        <w:pStyle w:val="Prrafodelista"/>
        <w:rPr>
          <w:color w:val="000000" w:themeColor="text1"/>
          <w:sz w:val="28"/>
        </w:rPr>
      </w:pPr>
      <w:r w:rsidRPr="001145C1">
        <w:rPr>
          <w:color w:val="000000" w:themeColor="text1"/>
          <w:sz w:val="28"/>
        </w:rPr>
        <w:t>Zona de aparcamiento de bicicletas, b</w:t>
      </w:r>
      <w:r w:rsidR="00D844D1" w:rsidRPr="001145C1">
        <w:rPr>
          <w:color w:val="000000" w:themeColor="text1"/>
          <w:sz w:val="28"/>
        </w:rPr>
        <w:t xml:space="preserve">uzones y </w:t>
      </w:r>
      <w:r w:rsidRPr="001145C1">
        <w:rPr>
          <w:i/>
          <w:iCs/>
          <w:color w:val="000000" w:themeColor="text1"/>
          <w:sz w:val="28"/>
        </w:rPr>
        <w:t>locker</w:t>
      </w:r>
      <w:r w:rsidR="00D844D1" w:rsidRPr="001145C1">
        <w:rPr>
          <w:color w:val="000000" w:themeColor="text1"/>
          <w:sz w:val="28"/>
        </w:rPr>
        <w:t xml:space="preserve"> para recepción de paquetería</w:t>
      </w:r>
      <w:r w:rsidRPr="001145C1">
        <w:rPr>
          <w:color w:val="000000" w:themeColor="text1"/>
          <w:sz w:val="28"/>
        </w:rPr>
        <w:t xml:space="preserve"> </w:t>
      </w:r>
      <w:r w:rsidR="00D844D1" w:rsidRPr="001145C1">
        <w:rPr>
          <w:color w:val="000000" w:themeColor="text1"/>
          <w:sz w:val="28"/>
        </w:rPr>
        <w:t>en zona de entrada.</w:t>
      </w:r>
    </w:p>
    <w:p w14:paraId="28E5A645" w14:textId="77777777" w:rsidR="00594140" w:rsidRDefault="00594140" w:rsidP="006B50D9">
      <w:pPr>
        <w:pStyle w:val="Prrafodelista"/>
        <w:rPr>
          <w:sz w:val="28"/>
        </w:rPr>
      </w:pPr>
    </w:p>
    <w:p w14:paraId="0D287DB6" w14:textId="77777777" w:rsidR="00594140" w:rsidRDefault="00594140" w:rsidP="00594140">
      <w:pPr>
        <w:pStyle w:val="Prrafodelista"/>
        <w:numPr>
          <w:ilvl w:val="0"/>
          <w:numId w:val="1"/>
        </w:numPr>
        <w:jc w:val="center"/>
        <w:rPr>
          <w:sz w:val="28"/>
        </w:rPr>
      </w:pPr>
      <w:r>
        <w:rPr>
          <w:sz w:val="28"/>
        </w:rPr>
        <w:t>VARIOS</w:t>
      </w:r>
    </w:p>
    <w:p w14:paraId="6302DAC7" w14:textId="4FC4B3A3" w:rsidR="00D844D1" w:rsidRPr="001B24C6" w:rsidRDefault="007F1209" w:rsidP="001B24C6">
      <w:pPr>
        <w:pStyle w:val="Prrafodelista"/>
        <w:rPr>
          <w:sz w:val="28"/>
        </w:rPr>
      </w:pPr>
      <w:r>
        <w:rPr>
          <w:sz w:val="28"/>
        </w:rPr>
        <w:t xml:space="preserve">Las puertas de acceso de vehículos a las </w:t>
      </w:r>
      <w:r w:rsidR="00ED18E9">
        <w:rPr>
          <w:sz w:val="28"/>
        </w:rPr>
        <w:t>viviendas</w:t>
      </w:r>
      <w:r w:rsidR="0020358D">
        <w:rPr>
          <w:sz w:val="28"/>
        </w:rPr>
        <w:t xml:space="preserve"> o garajes</w:t>
      </w:r>
      <w:r>
        <w:rPr>
          <w:sz w:val="28"/>
        </w:rPr>
        <w:t xml:space="preserve"> vendrán equipadas con</w:t>
      </w:r>
      <w:r w:rsidR="00E74E4D">
        <w:rPr>
          <w:sz w:val="28"/>
        </w:rPr>
        <w:t xml:space="preserve"> puertas practicables </w:t>
      </w:r>
      <w:r w:rsidR="00324CD8">
        <w:rPr>
          <w:sz w:val="28"/>
        </w:rPr>
        <w:t>o secciona</w:t>
      </w:r>
      <w:r w:rsidR="00E74E4D">
        <w:rPr>
          <w:sz w:val="28"/>
        </w:rPr>
        <w:t>les</w:t>
      </w:r>
      <w:r w:rsidR="00A8353E">
        <w:rPr>
          <w:sz w:val="28"/>
        </w:rPr>
        <w:t>, respectivamente, ambas</w:t>
      </w:r>
      <w:r w:rsidR="00E74E4D">
        <w:rPr>
          <w:sz w:val="28"/>
        </w:rPr>
        <w:t xml:space="preserve"> motorizadas</w:t>
      </w:r>
      <w:r w:rsidR="008631B1">
        <w:rPr>
          <w:sz w:val="28"/>
        </w:rPr>
        <w:t xml:space="preserve">. </w:t>
      </w:r>
      <w:r w:rsidR="008631B1" w:rsidRPr="001B24C6">
        <w:rPr>
          <w:color w:val="000000" w:themeColor="text1"/>
          <w:sz w:val="28"/>
        </w:rPr>
        <w:t>El</w:t>
      </w:r>
      <w:r w:rsidR="00324CD8" w:rsidRPr="001B24C6">
        <w:rPr>
          <w:color w:val="000000" w:themeColor="text1"/>
          <w:sz w:val="28"/>
        </w:rPr>
        <w:t xml:space="preserve"> solado </w:t>
      </w:r>
      <w:r w:rsidR="001B24C6" w:rsidRPr="001B24C6">
        <w:rPr>
          <w:color w:val="000000" w:themeColor="text1"/>
          <w:sz w:val="28"/>
        </w:rPr>
        <w:t xml:space="preserve">del garaje irá </w:t>
      </w:r>
      <w:r w:rsidR="00604D6D" w:rsidRPr="001B24C6">
        <w:rPr>
          <w:color w:val="000000" w:themeColor="text1"/>
          <w:sz w:val="28"/>
        </w:rPr>
        <w:t xml:space="preserve">acabado en </w:t>
      </w:r>
      <w:r w:rsidR="00324CD8" w:rsidRPr="001B24C6">
        <w:rPr>
          <w:color w:val="000000" w:themeColor="text1"/>
          <w:sz w:val="28"/>
        </w:rPr>
        <w:t>hormigón pulido</w:t>
      </w:r>
      <w:r w:rsidR="001B24C6" w:rsidRPr="001B24C6">
        <w:rPr>
          <w:color w:val="000000" w:themeColor="text1"/>
          <w:sz w:val="28"/>
        </w:rPr>
        <w:t xml:space="preserve"> o gres</w:t>
      </w:r>
      <w:r w:rsidR="00D844D1">
        <w:rPr>
          <w:sz w:val="28"/>
        </w:rPr>
        <w:t>. Se dispondrá de suministro eléctrico en cada garaje incluyendo preinstalaci</w:t>
      </w:r>
      <w:r w:rsidR="00324CD8">
        <w:rPr>
          <w:sz w:val="28"/>
        </w:rPr>
        <w:t>ón p</w:t>
      </w:r>
      <w:r w:rsidR="00D844D1">
        <w:rPr>
          <w:sz w:val="28"/>
        </w:rPr>
        <w:t>ara cargador de vehículo eléctrico. Opción de instalación completa incluido cargador.</w:t>
      </w:r>
    </w:p>
    <w:p w14:paraId="5065CC33" w14:textId="30208990" w:rsidR="00C5432B" w:rsidRPr="001B24C6" w:rsidRDefault="00D844D1" w:rsidP="001B24C6">
      <w:pPr>
        <w:pStyle w:val="Prrafodelista"/>
        <w:rPr>
          <w:sz w:val="28"/>
        </w:rPr>
      </w:pPr>
      <w:r>
        <w:rPr>
          <w:sz w:val="28"/>
        </w:rPr>
        <w:t xml:space="preserve">Preinstalación para placas </w:t>
      </w:r>
      <w:r w:rsidR="00594140">
        <w:rPr>
          <w:sz w:val="28"/>
        </w:rPr>
        <w:t>fotovoltaicas</w:t>
      </w:r>
      <w:r>
        <w:rPr>
          <w:sz w:val="28"/>
        </w:rPr>
        <w:t xml:space="preserve"> en cubierta individual de cada vivienda</w:t>
      </w:r>
      <w:r w:rsidR="003D18E0">
        <w:rPr>
          <w:sz w:val="28"/>
        </w:rPr>
        <w:t>.</w:t>
      </w:r>
    </w:p>
    <w:p w14:paraId="46B7C9B5" w14:textId="4B246D7A" w:rsidR="008C0D81" w:rsidRPr="001B24C6" w:rsidRDefault="0081458D" w:rsidP="001B24C6">
      <w:pPr>
        <w:pStyle w:val="Prrafodelista"/>
        <w:rPr>
          <w:color w:val="000000" w:themeColor="text1"/>
          <w:sz w:val="28"/>
        </w:rPr>
      </w:pPr>
      <w:r w:rsidRPr="001B24C6">
        <w:rPr>
          <w:color w:val="000000" w:themeColor="text1"/>
          <w:sz w:val="28"/>
        </w:rPr>
        <w:t>El perímetro de la parcela se delimitará mediante un paramento vertical compuesto por</w:t>
      </w:r>
      <w:r w:rsidR="001C2BF9" w:rsidRPr="001B24C6">
        <w:rPr>
          <w:color w:val="000000" w:themeColor="text1"/>
          <w:sz w:val="28"/>
        </w:rPr>
        <w:t xml:space="preserve"> </w:t>
      </w:r>
      <w:r w:rsidR="001B24C6" w:rsidRPr="001B24C6">
        <w:rPr>
          <w:color w:val="000000" w:themeColor="text1"/>
          <w:sz w:val="28"/>
        </w:rPr>
        <w:t xml:space="preserve">murete hasta una altura determinada </w:t>
      </w:r>
      <w:r w:rsidRPr="001B24C6">
        <w:rPr>
          <w:color w:val="000000" w:themeColor="text1"/>
          <w:sz w:val="28"/>
        </w:rPr>
        <w:t>y valla metálica en la parte superior.</w:t>
      </w:r>
      <w:r w:rsidR="001B24C6">
        <w:rPr>
          <w:color w:val="000000" w:themeColor="text1"/>
          <w:sz w:val="28"/>
        </w:rPr>
        <w:t xml:space="preserve"> </w:t>
      </w:r>
      <w:r w:rsidRPr="001B24C6">
        <w:rPr>
          <w:color w:val="000000" w:themeColor="text1"/>
          <w:sz w:val="28"/>
        </w:rPr>
        <w:t xml:space="preserve">La separación entre parcelas se realizará </w:t>
      </w:r>
      <w:r w:rsidR="00A6590E" w:rsidRPr="001B24C6">
        <w:rPr>
          <w:color w:val="000000" w:themeColor="text1"/>
          <w:sz w:val="28"/>
        </w:rPr>
        <w:t xml:space="preserve">mediante una </w:t>
      </w:r>
      <w:r w:rsidRPr="001B24C6">
        <w:rPr>
          <w:color w:val="000000" w:themeColor="text1"/>
          <w:sz w:val="28"/>
        </w:rPr>
        <w:t>valla metálica</w:t>
      </w:r>
      <w:r w:rsidR="001944F4">
        <w:rPr>
          <w:color w:val="000000" w:themeColor="text1"/>
          <w:sz w:val="28"/>
        </w:rPr>
        <w:t>.</w:t>
      </w:r>
    </w:p>
    <w:p w14:paraId="13C20796" w14:textId="77777777" w:rsidR="0081458D" w:rsidRPr="008C0D81" w:rsidRDefault="0081458D" w:rsidP="008C0D81">
      <w:pPr>
        <w:pStyle w:val="Prrafodelista"/>
        <w:rPr>
          <w:strike/>
          <w:color w:val="EE0000"/>
          <w:sz w:val="28"/>
        </w:rPr>
      </w:pPr>
    </w:p>
    <w:p w14:paraId="2E854D19" w14:textId="7CD44E2C" w:rsidR="00F04553" w:rsidRPr="001B24C6" w:rsidRDefault="00D844D1" w:rsidP="001B24C6">
      <w:pPr>
        <w:pStyle w:val="Prrafodelista"/>
        <w:jc w:val="center"/>
        <w:rPr>
          <w:color w:val="EE0000"/>
          <w:sz w:val="36"/>
          <w:u w:val="single"/>
        </w:rPr>
      </w:pPr>
      <w:r w:rsidRPr="003D18E0">
        <w:rPr>
          <w:color w:val="EE0000"/>
          <w:sz w:val="36"/>
          <w:u w:val="single"/>
        </w:rPr>
        <w:t>La calificación energética será la más alta: A.</w:t>
      </w:r>
    </w:p>
    <w:sectPr w:rsidR="00F04553" w:rsidRPr="001B24C6" w:rsidSect="00BC5B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 w:code="9"/>
      <w:pgMar w:top="1060" w:right="720" w:bottom="278" w:left="65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3E2A" w14:textId="77777777" w:rsidR="0009792D" w:rsidRDefault="0009792D" w:rsidP="006D29C5">
      <w:pPr>
        <w:spacing w:after="0" w:line="240" w:lineRule="auto"/>
      </w:pPr>
      <w:r>
        <w:separator/>
      </w:r>
    </w:p>
  </w:endnote>
  <w:endnote w:type="continuationSeparator" w:id="0">
    <w:p w14:paraId="0C9E4804" w14:textId="77777777" w:rsidR="0009792D" w:rsidRDefault="0009792D" w:rsidP="006D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Hv BT">
    <w:altName w:val="Segoe UI Semibold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43625" w14:textId="77777777" w:rsidR="005771B4" w:rsidRDefault="005771B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AA85E" w14:textId="77777777" w:rsidR="005771B4" w:rsidRDefault="005771B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AB64" w14:textId="77777777" w:rsidR="005771B4" w:rsidRDefault="005771B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8ED32" w14:textId="77777777" w:rsidR="0009792D" w:rsidRDefault="0009792D" w:rsidP="006D29C5">
      <w:pPr>
        <w:spacing w:after="0" w:line="240" w:lineRule="auto"/>
      </w:pPr>
      <w:r>
        <w:separator/>
      </w:r>
    </w:p>
  </w:footnote>
  <w:footnote w:type="continuationSeparator" w:id="0">
    <w:p w14:paraId="520F4AA7" w14:textId="77777777" w:rsidR="0009792D" w:rsidRDefault="0009792D" w:rsidP="006D2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6301" w14:textId="77777777" w:rsidR="005771B4" w:rsidRDefault="00C53BF6">
    <w:pPr>
      <w:pStyle w:val="Encabezado"/>
    </w:pPr>
    <w:r>
      <w:rPr>
        <w:noProof/>
        <w:lang w:eastAsia="es-ES"/>
      </w:rPr>
      <w:pict w14:anchorId="483ED4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8503704" o:spid="_x0000_s1027" type="#_x0000_t75" style="position:absolute;margin-left:0;margin-top:0;width:525.3pt;height:371.4pt;z-index:-251655168;mso-position-horizontal:center;mso-position-horizontal-relative:margin;mso-position-vertical:center;mso-position-vertical-relative:margin" o:allowincell="f">
          <v:imagedata r:id="rId1" o:title="LogotipoSILEN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76811"/>
      <w:docPartObj>
        <w:docPartGallery w:val="Page Numbers (Margins)"/>
        <w:docPartUnique/>
      </w:docPartObj>
    </w:sdtPr>
    <w:sdtEndPr/>
    <w:sdtContent>
      <w:p w14:paraId="3D1C7EFE" w14:textId="74F336C1" w:rsidR="006D29C5" w:rsidRDefault="00C53BF6">
        <w:pPr>
          <w:pStyle w:val="Encabezado"/>
        </w:pPr>
        <w:r>
          <w:rPr>
            <w:noProof/>
            <w:lang w:eastAsia="es-ES"/>
          </w:rPr>
          <w:pict w14:anchorId="2D6282F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78503705" o:spid="_x0000_s1028" type="#_x0000_t75" style="position:absolute;margin-left:0;margin-top:0;width:525.3pt;height:371.4pt;z-index:-251654144;mso-position-horizontal:center;mso-position-horizontal-relative:margin;mso-position-vertical:center;mso-position-vertical-relative:margin" o:allowincell="f">
              <v:imagedata r:id="rId1" o:title="LogotipoSILENE" gain="19661f" blacklevel="22938f"/>
              <w10:wrap anchorx="margin" anchory="margin"/>
            </v:shape>
          </w:pict>
        </w:r>
        <w:r>
          <w:rPr>
            <w:noProof/>
            <w:lang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747B332" wp14:editId="4082CCAF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360045" cy="329565"/>
                  <wp:effectExtent l="0" t="0" r="0" b="0"/>
                  <wp:wrapNone/>
                  <wp:docPr id="1694331189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004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A43F76A" w14:textId="77777777" w:rsidR="006D29C5" w:rsidRDefault="002A1D9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 w:rsidR="006D29C5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530240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747B332" id="Rectángulo 1" o:spid="_x0000_s1026" style="position:absolute;margin-left:-22.85pt;margin-top:0;width:28.35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" o:allowincell="f" stroked="f">
                  <v:textbox>
                    <w:txbxContent>
                      <w:p w14:paraId="5A43F76A" w14:textId="77777777" w:rsidR="006D29C5" w:rsidRDefault="002A1D9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 w:rsidR="006D29C5">
                          <w:instrText>PAGE   \* MERGEFORMAT</w:instrText>
                        </w:r>
                        <w:r>
                          <w:fldChar w:fldCharType="separate"/>
                        </w:r>
                        <w:r w:rsidR="00530240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D80F" w14:textId="77777777" w:rsidR="005771B4" w:rsidRDefault="00C53BF6">
    <w:pPr>
      <w:pStyle w:val="Encabezado"/>
    </w:pPr>
    <w:r>
      <w:rPr>
        <w:noProof/>
        <w:lang w:eastAsia="es-ES"/>
      </w:rPr>
      <w:pict w14:anchorId="54B261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8503703" o:spid="_x0000_s1029" type="#_x0000_t75" style="position:absolute;margin-left:0;margin-top:0;width:525.3pt;height:371.4pt;z-index:-251656192;mso-position-horizontal:center;mso-position-horizontal-relative:margin;mso-position-vertical:center;mso-position-vertical-relative:margin" o:allowincell="f">
          <v:imagedata r:id="rId1" o:title="LogotipoSILEN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77B75"/>
    <w:multiLevelType w:val="hybridMultilevel"/>
    <w:tmpl w:val="C38683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F4C1E"/>
    <w:multiLevelType w:val="hybridMultilevel"/>
    <w:tmpl w:val="B9986BF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1870164">
    <w:abstractNumId w:val="0"/>
  </w:num>
  <w:num w:numId="2" w16cid:durableId="635646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23"/>
    <w:rsid w:val="000066DF"/>
    <w:rsid w:val="000124C3"/>
    <w:rsid w:val="0001652C"/>
    <w:rsid w:val="000362AD"/>
    <w:rsid w:val="00051E7B"/>
    <w:rsid w:val="00056027"/>
    <w:rsid w:val="00056569"/>
    <w:rsid w:val="00066F2B"/>
    <w:rsid w:val="00080363"/>
    <w:rsid w:val="0009792D"/>
    <w:rsid w:val="000A15AA"/>
    <w:rsid w:val="000C63BA"/>
    <w:rsid w:val="000D41EE"/>
    <w:rsid w:val="000D7A06"/>
    <w:rsid w:val="000E2D0B"/>
    <w:rsid w:val="000F6491"/>
    <w:rsid w:val="00105C15"/>
    <w:rsid w:val="001145C1"/>
    <w:rsid w:val="00131E94"/>
    <w:rsid w:val="001418F5"/>
    <w:rsid w:val="00150579"/>
    <w:rsid w:val="00162F14"/>
    <w:rsid w:val="0016381B"/>
    <w:rsid w:val="00165C14"/>
    <w:rsid w:val="00176333"/>
    <w:rsid w:val="00177E61"/>
    <w:rsid w:val="001944F4"/>
    <w:rsid w:val="00194669"/>
    <w:rsid w:val="00196694"/>
    <w:rsid w:val="001B1D91"/>
    <w:rsid w:val="001B24C6"/>
    <w:rsid w:val="001C2BF9"/>
    <w:rsid w:val="001C7D52"/>
    <w:rsid w:val="001D1F04"/>
    <w:rsid w:val="001E5343"/>
    <w:rsid w:val="001F1114"/>
    <w:rsid w:val="001F2BA7"/>
    <w:rsid w:val="0020358D"/>
    <w:rsid w:val="00205336"/>
    <w:rsid w:val="002156C3"/>
    <w:rsid w:val="00215B45"/>
    <w:rsid w:val="00226B75"/>
    <w:rsid w:val="00237B36"/>
    <w:rsid w:val="0024031E"/>
    <w:rsid w:val="00244D0F"/>
    <w:rsid w:val="00293A66"/>
    <w:rsid w:val="002A1D99"/>
    <w:rsid w:val="002B27D1"/>
    <w:rsid w:val="002B6706"/>
    <w:rsid w:val="002F16B4"/>
    <w:rsid w:val="00311F82"/>
    <w:rsid w:val="00324CD8"/>
    <w:rsid w:val="00341C8F"/>
    <w:rsid w:val="00347963"/>
    <w:rsid w:val="00357D65"/>
    <w:rsid w:val="00360214"/>
    <w:rsid w:val="00363A76"/>
    <w:rsid w:val="00371CA5"/>
    <w:rsid w:val="003774B8"/>
    <w:rsid w:val="00384C4F"/>
    <w:rsid w:val="003A273E"/>
    <w:rsid w:val="003B40AA"/>
    <w:rsid w:val="003C5DE0"/>
    <w:rsid w:val="003D18E0"/>
    <w:rsid w:val="003E0AEB"/>
    <w:rsid w:val="003F1141"/>
    <w:rsid w:val="00400A04"/>
    <w:rsid w:val="0040521E"/>
    <w:rsid w:val="00405FEC"/>
    <w:rsid w:val="004071FF"/>
    <w:rsid w:val="004111F6"/>
    <w:rsid w:val="00412670"/>
    <w:rsid w:val="00414F0A"/>
    <w:rsid w:val="00415EDD"/>
    <w:rsid w:val="00420C69"/>
    <w:rsid w:val="004456FD"/>
    <w:rsid w:val="0046429D"/>
    <w:rsid w:val="00472495"/>
    <w:rsid w:val="004775CC"/>
    <w:rsid w:val="00486A47"/>
    <w:rsid w:val="004A416C"/>
    <w:rsid w:val="004B38DC"/>
    <w:rsid w:val="004C6B0A"/>
    <w:rsid w:val="004D1BF9"/>
    <w:rsid w:val="004D1DCF"/>
    <w:rsid w:val="004E4325"/>
    <w:rsid w:val="004F737A"/>
    <w:rsid w:val="00500EF7"/>
    <w:rsid w:val="00510F79"/>
    <w:rsid w:val="005129AD"/>
    <w:rsid w:val="005179AF"/>
    <w:rsid w:val="005210F8"/>
    <w:rsid w:val="00530240"/>
    <w:rsid w:val="0053560C"/>
    <w:rsid w:val="00540E11"/>
    <w:rsid w:val="00563BBC"/>
    <w:rsid w:val="00570062"/>
    <w:rsid w:val="005771B4"/>
    <w:rsid w:val="00582AA3"/>
    <w:rsid w:val="00585ECD"/>
    <w:rsid w:val="005869C4"/>
    <w:rsid w:val="005910E0"/>
    <w:rsid w:val="00594140"/>
    <w:rsid w:val="005A2AAC"/>
    <w:rsid w:val="005A6457"/>
    <w:rsid w:val="005B6F50"/>
    <w:rsid w:val="005C1F07"/>
    <w:rsid w:val="005C2865"/>
    <w:rsid w:val="005C6859"/>
    <w:rsid w:val="005C7E7B"/>
    <w:rsid w:val="005D403B"/>
    <w:rsid w:val="005F0EF6"/>
    <w:rsid w:val="005F5316"/>
    <w:rsid w:val="006022D0"/>
    <w:rsid w:val="00604D6D"/>
    <w:rsid w:val="006070D9"/>
    <w:rsid w:val="00612800"/>
    <w:rsid w:val="006129E8"/>
    <w:rsid w:val="00620E99"/>
    <w:rsid w:val="0062582A"/>
    <w:rsid w:val="0064116F"/>
    <w:rsid w:val="00646070"/>
    <w:rsid w:val="00651363"/>
    <w:rsid w:val="00651DA7"/>
    <w:rsid w:val="00662751"/>
    <w:rsid w:val="006654CA"/>
    <w:rsid w:val="006663B5"/>
    <w:rsid w:val="006701DE"/>
    <w:rsid w:val="006713CD"/>
    <w:rsid w:val="00681095"/>
    <w:rsid w:val="00685FE1"/>
    <w:rsid w:val="006B030F"/>
    <w:rsid w:val="006B40E4"/>
    <w:rsid w:val="006B50D9"/>
    <w:rsid w:val="006D0E73"/>
    <w:rsid w:val="006D29C5"/>
    <w:rsid w:val="006E05CD"/>
    <w:rsid w:val="006E1897"/>
    <w:rsid w:val="006F04C0"/>
    <w:rsid w:val="00704D14"/>
    <w:rsid w:val="00712689"/>
    <w:rsid w:val="00735BF7"/>
    <w:rsid w:val="00744AC4"/>
    <w:rsid w:val="00754ED0"/>
    <w:rsid w:val="00770394"/>
    <w:rsid w:val="00786863"/>
    <w:rsid w:val="007A25FD"/>
    <w:rsid w:val="007A4E2C"/>
    <w:rsid w:val="007A66ED"/>
    <w:rsid w:val="007B4901"/>
    <w:rsid w:val="007B5E5B"/>
    <w:rsid w:val="007E116C"/>
    <w:rsid w:val="007F1209"/>
    <w:rsid w:val="008031AB"/>
    <w:rsid w:val="00813111"/>
    <w:rsid w:val="0081458D"/>
    <w:rsid w:val="00816DEB"/>
    <w:rsid w:val="008255EA"/>
    <w:rsid w:val="00826A9A"/>
    <w:rsid w:val="0086281F"/>
    <w:rsid w:val="008631B1"/>
    <w:rsid w:val="00886845"/>
    <w:rsid w:val="00895E27"/>
    <w:rsid w:val="008A1537"/>
    <w:rsid w:val="008A5297"/>
    <w:rsid w:val="008B489C"/>
    <w:rsid w:val="008B78AC"/>
    <w:rsid w:val="008C08C4"/>
    <w:rsid w:val="008C0D81"/>
    <w:rsid w:val="008C0F84"/>
    <w:rsid w:val="008C3631"/>
    <w:rsid w:val="008F1B90"/>
    <w:rsid w:val="009049EE"/>
    <w:rsid w:val="009120B4"/>
    <w:rsid w:val="009172BE"/>
    <w:rsid w:val="00923238"/>
    <w:rsid w:val="00933947"/>
    <w:rsid w:val="00936506"/>
    <w:rsid w:val="00946740"/>
    <w:rsid w:val="00970354"/>
    <w:rsid w:val="0097644B"/>
    <w:rsid w:val="00982A89"/>
    <w:rsid w:val="00985307"/>
    <w:rsid w:val="00985D5B"/>
    <w:rsid w:val="00997D1F"/>
    <w:rsid w:val="009A0766"/>
    <w:rsid w:val="009B264C"/>
    <w:rsid w:val="009B74DD"/>
    <w:rsid w:val="009C04D4"/>
    <w:rsid w:val="00A07A23"/>
    <w:rsid w:val="00A24102"/>
    <w:rsid w:val="00A25646"/>
    <w:rsid w:val="00A27C92"/>
    <w:rsid w:val="00A33D37"/>
    <w:rsid w:val="00A46D1C"/>
    <w:rsid w:val="00A61251"/>
    <w:rsid w:val="00A61A01"/>
    <w:rsid w:val="00A6590E"/>
    <w:rsid w:val="00A8353E"/>
    <w:rsid w:val="00AA69AD"/>
    <w:rsid w:val="00AB09A9"/>
    <w:rsid w:val="00AC314C"/>
    <w:rsid w:val="00AC6432"/>
    <w:rsid w:val="00AE5AF2"/>
    <w:rsid w:val="00AF22F4"/>
    <w:rsid w:val="00B027E0"/>
    <w:rsid w:val="00B17A08"/>
    <w:rsid w:val="00B24070"/>
    <w:rsid w:val="00B548E3"/>
    <w:rsid w:val="00B74A5E"/>
    <w:rsid w:val="00B85ABF"/>
    <w:rsid w:val="00B92AEB"/>
    <w:rsid w:val="00BA1A87"/>
    <w:rsid w:val="00BB54AE"/>
    <w:rsid w:val="00BC5B8F"/>
    <w:rsid w:val="00BF1B25"/>
    <w:rsid w:val="00C20252"/>
    <w:rsid w:val="00C22B36"/>
    <w:rsid w:val="00C23BB9"/>
    <w:rsid w:val="00C30629"/>
    <w:rsid w:val="00C4128F"/>
    <w:rsid w:val="00C41614"/>
    <w:rsid w:val="00C4627A"/>
    <w:rsid w:val="00C53BF6"/>
    <w:rsid w:val="00C5432B"/>
    <w:rsid w:val="00C65436"/>
    <w:rsid w:val="00C7073F"/>
    <w:rsid w:val="00CA54BD"/>
    <w:rsid w:val="00CB2BF1"/>
    <w:rsid w:val="00CB4C5C"/>
    <w:rsid w:val="00CC4E51"/>
    <w:rsid w:val="00CD1C05"/>
    <w:rsid w:val="00CF41F9"/>
    <w:rsid w:val="00D059C9"/>
    <w:rsid w:val="00D11436"/>
    <w:rsid w:val="00D23872"/>
    <w:rsid w:val="00D31DF5"/>
    <w:rsid w:val="00D327C0"/>
    <w:rsid w:val="00D45411"/>
    <w:rsid w:val="00D4766D"/>
    <w:rsid w:val="00D535AF"/>
    <w:rsid w:val="00D6583B"/>
    <w:rsid w:val="00D6616E"/>
    <w:rsid w:val="00D844D1"/>
    <w:rsid w:val="00D96E76"/>
    <w:rsid w:val="00DB477B"/>
    <w:rsid w:val="00DB7FAA"/>
    <w:rsid w:val="00DD7607"/>
    <w:rsid w:val="00DE19A9"/>
    <w:rsid w:val="00DE22F6"/>
    <w:rsid w:val="00DF18CE"/>
    <w:rsid w:val="00E000C7"/>
    <w:rsid w:val="00E02B85"/>
    <w:rsid w:val="00E44AF6"/>
    <w:rsid w:val="00E51645"/>
    <w:rsid w:val="00E51983"/>
    <w:rsid w:val="00E6222D"/>
    <w:rsid w:val="00E74E4D"/>
    <w:rsid w:val="00EA3055"/>
    <w:rsid w:val="00EB6FB6"/>
    <w:rsid w:val="00EB7DFB"/>
    <w:rsid w:val="00EC0D81"/>
    <w:rsid w:val="00EC2A3A"/>
    <w:rsid w:val="00ED18E9"/>
    <w:rsid w:val="00EE6680"/>
    <w:rsid w:val="00EF5B76"/>
    <w:rsid w:val="00F04553"/>
    <w:rsid w:val="00F15457"/>
    <w:rsid w:val="00F2176B"/>
    <w:rsid w:val="00F2752D"/>
    <w:rsid w:val="00F310E1"/>
    <w:rsid w:val="00F310F3"/>
    <w:rsid w:val="00F426C1"/>
    <w:rsid w:val="00F63579"/>
    <w:rsid w:val="00F657B5"/>
    <w:rsid w:val="00F761FD"/>
    <w:rsid w:val="00F838DE"/>
    <w:rsid w:val="00F92C48"/>
    <w:rsid w:val="00FB0F77"/>
    <w:rsid w:val="00FB457D"/>
    <w:rsid w:val="00FC0555"/>
    <w:rsid w:val="00FC35A8"/>
    <w:rsid w:val="00FD6511"/>
    <w:rsid w:val="00FE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A3157"/>
  <w15:docId w15:val="{74DFB7CB-DDA4-4E99-BF76-063B5355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D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MORIAROCHE">
    <w:name w:val="MEMORIA ROCHE"/>
    <w:basedOn w:val="Sinespaciado"/>
    <w:link w:val="MEMORIAROCHECar"/>
    <w:qFormat/>
    <w:rsid w:val="00A07A23"/>
    <w:pPr>
      <w:jc w:val="both"/>
    </w:pPr>
    <w:rPr>
      <w:rFonts w:ascii="Futura Hv BT" w:eastAsiaTheme="minorEastAsia" w:hAnsi="Futura Hv BT"/>
      <w:sz w:val="20"/>
      <w:szCs w:val="20"/>
      <w:lang w:eastAsia="ja-JP"/>
    </w:rPr>
  </w:style>
  <w:style w:type="character" w:customStyle="1" w:styleId="MEMORIAROCHECar">
    <w:name w:val="MEMORIA ROCHE Car"/>
    <w:basedOn w:val="Fuentedeprrafopredeter"/>
    <w:link w:val="MEMORIAROCHE"/>
    <w:rsid w:val="00A07A23"/>
    <w:rPr>
      <w:rFonts w:ascii="Futura Hv BT" w:eastAsiaTheme="minorEastAsia" w:hAnsi="Futura Hv BT"/>
      <w:sz w:val="20"/>
      <w:szCs w:val="20"/>
      <w:lang w:eastAsia="ja-JP"/>
    </w:rPr>
  </w:style>
  <w:style w:type="paragraph" w:styleId="Sinespaciado">
    <w:name w:val="No Spacing"/>
    <w:uiPriority w:val="1"/>
    <w:qFormat/>
    <w:rsid w:val="00A07A2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7A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D29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9C5"/>
  </w:style>
  <w:style w:type="paragraph" w:styleId="Piedepgina">
    <w:name w:val="footer"/>
    <w:basedOn w:val="Normal"/>
    <w:link w:val="PiedepginaCar"/>
    <w:uiPriority w:val="99"/>
    <w:unhideWhenUsed/>
    <w:rsid w:val="006D29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29C5"/>
  </w:style>
  <w:style w:type="character" w:styleId="Refdecomentario">
    <w:name w:val="annotation reference"/>
    <w:basedOn w:val="Fuentedeprrafopredeter"/>
    <w:uiPriority w:val="99"/>
    <w:semiHidden/>
    <w:unhideWhenUsed/>
    <w:rsid w:val="009B74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B74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B74D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74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74D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25646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53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35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Inés Gomendio</cp:lastModifiedBy>
  <cp:revision>2</cp:revision>
  <dcterms:created xsi:type="dcterms:W3CDTF">2025-10-10T10:26:00Z</dcterms:created>
  <dcterms:modified xsi:type="dcterms:W3CDTF">2025-10-10T10:26:00Z</dcterms:modified>
</cp:coreProperties>
</file>